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326597090"/>
        <w:docPartObj>
          <w:docPartGallery w:val="Table of Contents"/>
          <w:docPartUnique/>
        </w:docPartObj>
      </w:sdtPr>
      <w:sdtEndPr>
        <w:rPr>
          <w:rFonts w:eastAsiaTheme="minorEastAsia"/>
          <w:lang w:eastAsia="ru-RU"/>
        </w:rPr>
      </w:sdtEndPr>
      <w:sdtContent>
        <w:p w:rsidR="005C3977" w:rsidRDefault="005C3977" w:rsidP="005C3977">
          <w:pPr>
            <w:keepNext/>
            <w:keepLines/>
            <w:spacing w:after="0" w:line="360" w:lineRule="auto"/>
            <w:ind w:firstLine="709"/>
            <w:jc w:val="center"/>
          </w:pPr>
          <w:r w:rsidRPr="005C3977">
            <w:t>СОДЕРЖАНИЕ</w:t>
          </w:r>
        </w:p>
        <w:p w:rsidR="005C3977" w:rsidRPr="005C3977" w:rsidRDefault="005C3977" w:rsidP="005C3977">
          <w:pPr>
            <w:rPr>
              <w:lang w:eastAsia="ru-RU"/>
            </w:rPr>
          </w:pPr>
        </w:p>
        <w:p w:rsidR="005C3977" w:rsidRPr="005C3977" w:rsidRDefault="005C3977" w:rsidP="005C3977">
          <w:pPr>
            <w:spacing w:after="0" w:line="360" w:lineRule="auto"/>
            <w:jc w:val="both"/>
            <w:rPr>
              <w:rFonts w:eastAsiaTheme="minorEastAsia"/>
              <w:lang w:eastAsia="ru-RU"/>
            </w:rPr>
          </w:pPr>
          <w:r w:rsidRPr="005C3977">
            <w:rPr>
              <w:rFonts w:eastAsiaTheme="minorEastAsia"/>
              <w:lang w:eastAsia="ru-RU"/>
            </w:rPr>
            <w:t xml:space="preserve">1. </w:t>
          </w:r>
          <w:r w:rsidR="00A14D01">
            <w:rPr>
              <w:rFonts w:eastAsiaTheme="minorEastAsia"/>
              <w:lang w:eastAsia="ru-RU"/>
            </w:rPr>
            <w:t>Общая х</w:t>
          </w:r>
          <w:r w:rsidR="00A14D01">
            <w:rPr>
              <w:rFonts w:ascii="Roboto-Regular" w:hAnsi="Roboto-Regular"/>
              <w:color w:val="000000"/>
              <w:shd w:val="clear" w:color="auto" w:fill="FFFFFF"/>
            </w:rPr>
            <w:t>арактеристика органов</w:t>
          </w:r>
          <w:r w:rsidR="001545B6">
            <w:rPr>
              <w:rFonts w:ascii="Roboto-Regular" w:hAnsi="Roboto-Regular"/>
              <w:color w:val="000000"/>
              <w:shd w:val="clear" w:color="auto" w:fill="FFFFFF"/>
            </w:rPr>
            <w:t xml:space="preserve"> местного самоуправления</w:t>
          </w:r>
          <w:r w:rsidR="00214106">
            <w:rPr>
              <w:rFonts w:eastAsiaTheme="minorEastAsia"/>
              <w:lang w:eastAsia="ru-RU"/>
            </w:rPr>
            <w:t>: п</w:t>
          </w:r>
          <w:r w:rsidR="00214106" w:rsidRPr="005C3977">
            <w:rPr>
              <w:rFonts w:eastAsiaTheme="minorEastAsia"/>
              <w:lang w:eastAsia="ru-RU"/>
            </w:rPr>
            <w:t>онятие</w:t>
          </w:r>
          <w:r w:rsidR="00214106">
            <w:rPr>
              <w:rFonts w:eastAsiaTheme="minorEastAsia"/>
              <w:lang w:eastAsia="ru-RU"/>
            </w:rPr>
            <w:t xml:space="preserve"> и признаки</w:t>
          </w:r>
          <w:r w:rsidR="00214106" w:rsidRPr="005C3977">
            <w:rPr>
              <w:rFonts w:eastAsiaTheme="minorEastAsia"/>
              <w:lang w:eastAsia="ru-RU"/>
            </w:rPr>
            <w:t xml:space="preserve"> </w:t>
          </w:r>
          <w:r w:rsidRPr="005C3977">
            <w:rPr>
              <w:rFonts w:eastAsiaTheme="minorEastAsia"/>
              <w:lang w:eastAsia="ru-RU"/>
            </w:rPr>
            <w:ptab w:relativeTo="margin" w:alignment="right" w:leader="dot"/>
          </w:r>
          <w:r w:rsidR="00F5442E">
            <w:rPr>
              <w:rFonts w:eastAsiaTheme="minorEastAsia"/>
              <w:lang w:eastAsia="ru-RU"/>
            </w:rPr>
            <w:t>3</w:t>
          </w:r>
        </w:p>
        <w:p w:rsidR="00BE102B" w:rsidRDefault="00214106" w:rsidP="00BE102B">
          <w:pPr>
            <w:rPr>
              <w:lang w:eastAsia="ru-RU"/>
            </w:rPr>
          </w:pPr>
          <w:r>
            <w:rPr>
              <w:lang w:eastAsia="ru-RU"/>
            </w:rPr>
            <w:t>2.</w:t>
          </w:r>
          <w:r w:rsidR="00BE102B">
            <w:rPr>
              <w:lang w:eastAsia="ru-RU"/>
            </w:rPr>
            <w:t xml:space="preserve"> Виды </w:t>
          </w:r>
          <w:r w:rsidR="001545B6">
            <w:rPr>
              <w:rFonts w:ascii="Roboto-Regular" w:hAnsi="Roboto-Regular"/>
              <w:color w:val="000000"/>
              <w:shd w:val="clear" w:color="auto" w:fill="FFFFFF"/>
            </w:rPr>
            <w:t>органов местного самоуправления</w:t>
          </w:r>
          <w:r w:rsidR="001545B6" w:rsidRPr="005C3977">
            <w:rPr>
              <w:rFonts w:eastAsiaTheme="minorEastAsia"/>
              <w:lang w:eastAsia="ru-RU"/>
            </w:rPr>
            <w:t xml:space="preserve"> </w:t>
          </w:r>
          <w:r w:rsidR="00BE102B" w:rsidRPr="005C3977">
            <w:rPr>
              <w:rFonts w:eastAsiaTheme="minorEastAsia"/>
              <w:lang w:eastAsia="ru-RU"/>
            </w:rPr>
            <w:ptab w:relativeTo="margin" w:alignment="right" w:leader="dot"/>
          </w:r>
          <w:r w:rsidR="00F5442E">
            <w:rPr>
              <w:rFonts w:eastAsiaTheme="minorEastAsia"/>
              <w:lang w:eastAsia="ru-RU"/>
            </w:rPr>
            <w:t>19</w:t>
          </w:r>
          <w:r w:rsidR="00BE102B">
            <w:rPr>
              <w:lang w:eastAsia="ru-RU"/>
            </w:rPr>
            <w:t xml:space="preserve"> </w:t>
          </w:r>
        </w:p>
        <w:p w:rsidR="005C3977" w:rsidRDefault="003364C0" w:rsidP="00BE102B">
          <w:pPr>
            <w:rPr>
              <w:rFonts w:eastAsiaTheme="minorEastAsia"/>
              <w:lang w:eastAsia="ru-RU"/>
            </w:rPr>
          </w:pPr>
          <w:r>
            <w:rPr>
              <w:lang w:eastAsia="ru-RU"/>
            </w:rPr>
            <w:t>3</w:t>
          </w:r>
          <w:r w:rsidR="00214106">
            <w:rPr>
              <w:lang w:eastAsia="ru-RU"/>
            </w:rPr>
            <w:t>.</w:t>
          </w:r>
          <w:r w:rsidR="00BE102B">
            <w:rPr>
              <w:lang w:eastAsia="ru-RU"/>
            </w:rPr>
            <w:t xml:space="preserve"> </w:t>
          </w:r>
          <w:r w:rsidR="00023FFE">
            <w:rPr>
              <w:lang w:eastAsia="ru-RU"/>
            </w:rPr>
            <w:t>Полномочия</w:t>
          </w:r>
          <w:r w:rsidR="00BE102B">
            <w:rPr>
              <w:lang w:eastAsia="ru-RU"/>
            </w:rPr>
            <w:t xml:space="preserve"> </w:t>
          </w:r>
          <w:r w:rsidR="001545B6" w:rsidRPr="001545B6">
            <w:rPr>
              <w:lang w:eastAsia="ru-RU"/>
            </w:rPr>
            <w:t>органов местного самоуправления</w:t>
          </w:r>
          <w:r w:rsidR="001545B6" w:rsidRPr="001545B6">
            <w:rPr>
              <w:lang w:eastAsia="ru-RU"/>
            </w:rPr>
            <w:t xml:space="preserve"> </w:t>
          </w:r>
          <w:r w:rsidR="00BE102B" w:rsidRPr="005C3977">
            <w:rPr>
              <w:rFonts w:eastAsiaTheme="minorEastAsia"/>
              <w:lang w:eastAsia="ru-RU"/>
            </w:rPr>
            <w:ptab w:relativeTo="margin" w:alignment="right" w:leader="dot"/>
          </w:r>
          <w:r w:rsidR="00F5442E">
            <w:rPr>
              <w:rFonts w:eastAsiaTheme="minorEastAsia"/>
              <w:lang w:eastAsia="ru-RU"/>
            </w:rPr>
            <w:t>22</w:t>
          </w:r>
        </w:p>
        <w:p w:rsidR="005C3977" w:rsidRPr="005C3977" w:rsidRDefault="001545B6" w:rsidP="005C3977">
          <w:pPr>
            <w:spacing w:after="0" w:line="360" w:lineRule="auto"/>
            <w:jc w:val="both"/>
            <w:rPr>
              <w:rFonts w:eastAsiaTheme="minorEastAsia"/>
              <w:lang w:eastAsia="ru-RU"/>
            </w:rPr>
          </w:pPr>
          <w:r>
            <w:t>Библиографический списо</w:t>
          </w:r>
          <w:r>
            <w:t>к</w:t>
          </w:r>
          <w:r w:rsidR="005C3977" w:rsidRPr="005C3977">
            <w:rPr>
              <w:rFonts w:eastAsiaTheme="minorEastAsia"/>
              <w:lang w:eastAsia="ru-RU"/>
            </w:rPr>
            <w:ptab w:relativeTo="margin" w:alignment="right" w:leader="dot"/>
          </w:r>
          <w:r w:rsidR="00F5442E">
            <w:rPr>
              <w:rFonts w:eastAsiaTheme="minorEastAsia"/>
              <w:lang w:eastAsia="ru-RU"/>
            </w:rPr>
            <w:t>30</w:t>
          </w:r>
        </w:p>
        <w:p w:rsidR="005C3977" w:rsidRPr="005C3977" w:rsidRDefault="005C3977" w:rsidP="005C3977">
          <w:pPr>
            <w:spacing w:after="0" w:line="360" w:lineRule="auto"/>
            <w:jc w:val="both"/>
            <w:rPr>
              <w:rFonts w:eastAsiaTheme="minorEastAsia"/>
              <w:lang w:eastAsia="ru-RU"/>
            </w:rPr>
          </w:pPr>
        </w:p>
        <w:p w:rsidR="005C3977" w:rsidRPr="005C3977" w:rsidRDefault="00D1446C" w:rsidP="005C3977">
          <w:pPr>
            <w:spacing w:after="0" w:line="360" w:lineRule="auto"/>
            <w:ind w:left="720" w:hanging="360"/>
            <w:jc w:val="both"/>
            <w:rPr>
              <w:rFonts w:eastAsiaTheme="minorEastAsia"/>
              <w:lang w:eastAsia="ru-RU"/>
            </w:rPr>
          </w:pPr>
        </w:p>
      </w:sdtContent>
    </w:sdt>
    <w:p w:rsidR="005C3977" w:rsidRDefault="005C3977" w:rsidP="00E80FDD">
      <w:pPr>
        <w:spacing w:after="0" w:line="360" w:lineRule="auto"/>
        <w:ind w:firstLine="709"/>
        <w:jc w:val="center"/>
      </w:pPr>
    </w:p>
    <w:p w:rsidR="005C3977" w:rsidRDefault="005C3977" w:rsidP="00E80FDD">
      <w:pPr>
        <w:spacing w:after="0" w:line="360" w:lineRule="auto"/>
        <w:ind w:firstLine="709"/>
        <w:jc w:val="center"/>
      </w:pPr>
    </w:p>
    <w:p w:rsidR="00FE4D9E" w:rsidRDefault="00FE4D9E" w:rsidP="0084671E">
      <w:pPr>
        <w:spacing w:after="0" w:line="360" w:lineRule="auto"/>
        <w:ind w:firstLine="709"/>
        <w:jc w:val="center"/>
      </w:pPr>
    </w:p>
    <w:p w:rsidR="00FE4D9E" w:rsidRDefault="00FE4D9E" w:rsidP="0084671E">
      <w:pPr>
        <w:spacing w:after="0" w:line="360" w:lineRule="auto"/>
        <w:ind w:firstLine="709"/>
        <w:jc w:val="center"/>
      </w:pPr>
    </w:p>
    <w:p w:rsidR="00F5442E" w:rsidRDefault="00F5442E" w:rsidP="0084671E">
      <w:pPr>
        <w:spacing w:after="0" w:line="360" w:lineRule="auto"/>
        <w:ind w:firstLine="709"/>
        <w:jc w:val="center"/>
      </w:pPr>
    </w:p>
    <w:p w:rsidR="00F5442E" w:rsidRDefault="00F5442E" w:rsidP="0084671E">
      <w:pPr>
        <w:spacing w:after="0" w:line="360" w:lineRule="auto"/>
        <w:ind w:firstLine="709"/>
        <w:jc w:val="center"/>
      </w:pPr>
    </w:p>
    <w:p w:rsidR="00214106" w:rsidRDefault="00214106" w:rsidP="0084671E">
      <w:pPr>
        <w:spacing w:after="0" w:line="360" w:lineRule="auto"/>
        <w:ind w:firstLine="709"/>
        <w:jc w:val="center"/>
      </w:pPr>
    </w:p>
    <w:p w:rsidR="00214106" w:rsidRDefault="00214106" w:rsidP="0084671E">
      <w:pPr>
        <w:spacing w:after="0" w:line="360" w:lineRule="auto"/>
        <w:ind w:firstLine="709"/>
        <w:jc w:val="center"/>
      </w:pPr>
    </w:p>
    <w:p w:rsidR="00214106" w:rsidRDefault="00214106" w:rsidP="0084671E">
      <w:pPr>
        <w:spacing w:after="0" w:line="360" w:lineRule="auto"/>
        <w:ind w:firstLine="709"/>
        <w:jc w:val="center"/>
      </w:pPr>
    </w:p>
    <w:p w:rsidR="00214106" w:rsidRDefault="00214106" w:rsidP="0084671E">
      <w:pPr>
        <w:spacing w:after="0" w:line="360" w:lineRule="auto"/>
        <w:ind w:firstLine="709"/>
        <w:jc w:val="center"/>
      </w:pPr>
    </w:p>
    <w:p w:rsidR="00214106" w:rsidRDefault="00214106" w:rsidP="0084671E">
      <w:pPr>
        <w:spacing w:after="0" w:line="360" w:lineRule="auto"/>
        <w:ind w:firstLine="709"/>
        <w:jc w:val="center"/>
      </w:pPr>
    </w:p>
    <w:p w:rsidR="00214106" w:rsidRDefault="00214106" w:rsidP="0084671E">
      <w:pPr>
        <w:spacing w:after="0" w:line="360" w:lineRule="auto"/>
        <w:ind w:firstLine="709"/>
        <w:jc w:val="center"/>
      </w:pPr>
    </w:p>
    <w:p w:rsidR="00FE4D9E" w:rsidRDefault="00FE4D9E" w:rsidP="0084671E">
      <w:pPr>
        <w:spacing w:after="0" w:line="360" w:lineRule="auto"/>
        <w:ind w:firstLine="709"/>
        <w:jc w:val="center"/>
      </w:pPr>
    </w:p>
    <w:p w:rsidR="00FE4D9E" w:rsidRDefault="00FE4D9E" w:rsidP="0084671E">
      <w:pPr>
        <w:spacing w:after="0" w:line="360" w:lineRule="auto"/>
        <w:ind w:firstLine="709"/>
        <w:jc w:val="center"/>
      </w:pPr>
    </w:p>
    <w:p w:rsidR="00214106" w:rsidRDefault="00214106" w:rsidP="0084671E">
      <w:pPr>
        <w:spacing w:after="0" w:line="360" w:lineRule="auto"/>
        <w:ind w:firstLine="709"/>
        <w:jc w:val="center"/>
      </w:pPr>
    </w:p>
    <w:p w:rsidR="00214106" w:rsidRDefault="00214106" w:rsidP="0084671E">
      <w:pPr>
        <w:spacing w:after="0" w:line="360" w:lineRule="auto"/>
        <w:ind w:firstLine="709"/>
        <w:jc w:val="center"/>
      </w:pPr>
    </w:p>
    <w:p w:rsidR="00EF0E23" w:rsidRDefault="00EF0E23" w:rsidP="0084671E">
      <w:pPr>
        <w:spacing w:after="0" w:line="360" w:lineRule="auto"/>
        <w:ind w:firstLine="709"/>
        <w:jc w:val="center"/>
      </w:pPr>
    </w:p>
    <w:p w:rsidR="00EF0E23" w:rsidRDefault="00EF0E23" w:rsidP="0084671E">
      <w:pPr>
        <w:spacing w:after="0" w:line="360" w:lineRule="auto"/>
        <w:ind w:firstLine="709"/>
        <w:jc w:val="center"/>
      </w:pPr>
    </w:p>
    <w:p w:rsidR="00214106" w:rsidRDefault="00214106" w:rsidP="0084671E">
      <w:pPr>
        <w:spacing w:after="0" w:line="360" w:lineRule="auto"/>
        <w:ind w:firstLine="709"/>
        <w:jc w:val="center"/>
      </w:pPr>
    </w:p>
    <w:p w:rsidR="00E227A2" w:rsidRPr="00BD5CA0" w:rsidRDefault="00BD5CA0" w:rsidP="00EF0E23">
      <w:pPr>
        <w:pStyle w:val="a3"/>
        <w:numPr>
          <w:ilvl w:val="0"/>
          <w:numId w:val="29"/>
        </w:numPr>
        <w:spacing w:after="0" w:line="360" w:lineRule="auto"/>
        <w:jc w:val="center"/>
      </w:pPr>
      <w:r w:rsidRPr="00BD5CA0">
        <w:lastRenderedPageBreak/>
        <w:t xml:space="preserve">Общая характеристика </w:t>
      </w:r>
      <w:r w:rsidR="00EF0E23">
        <w:t>органов местного самоуправления:</w:t>
      </w:r>
      <w:r w:rsidRPr="00BD5CA0">
        <w:t xml:space="preserve"> понятие и признаки</w:t>
      </w:r>
    </w:p>
    <w:p w:rsidR="00114BE9" w:rsidRDefault="00114BE9" w:rsidP="00C800D7">
      <w:pPr>
        <w:pStyle w:val="a3"/>
        <w:spacing w:after="0" w:line="360" w:lineRule="auto"/>
        <w:ind w:left="0" w:firstLine="709"/>
        <w:jc w:val="both"/>
      </w:pPr>
    </w:p>
    <w:p w:rsidR="00DB416C" w:rsidRDefault="00DB416C" w:rsidP="00D6232E">
      <w:pPr>
        <w:spacing w:after="0" w:line="360" w:lineRule="auto"/>
        <w:ind w:firstLine="709"/>
        <w:jc w:val="both"/>
      </w:pPr>
      <w:r>
        <w:t xml:space="preserve">Федеральный закон </w:t>
      </w:r>
      <w:r w:rsidRPr="00DB416C">
        <w:t xml:space="preserve">от 06.10.2003 </w:t>
      </w:r>
      <w:r>
        <w:t>№ 131-ФЗ</w:t>
      </w:r>
      <w:r w:rsidRPr="00DB416C">
        <w:t xml:space="preserve"> </w:t>
      </w:r>
      <w:r w:rsidR="00147170">
        <w:t>«</w:t>
      </w:r>
      <w:r w:rsidRPr="00DB416C">
        <w:t>Об общих принципах организации местного самоуправления в Российской Федерации</w:t>
      </w:r>
      <w:r w:rsidR="00147170">
        <w:t>»</w:t>
      </w:r>
      <w:r>
        <w:t xml:space="preserve"> (далее – Федеральный закон № 131-ФЗ)</w:t>
      </w:r>
      <w:r w:rsidRPr="00DB416C">
        <w:t xml:space="preserve"> </w:t>
      </w:r>
      <w:r>
        <w:t xml:space="preserve">определяет </w:t>
      </w:r>
      <w:r w:rsidRPr="00DB416C">
        <w:t xml:space="preserve">органы местного самоуправления </w:t>
      </w:r>
      <w:r>
        <w:t>как</w:t>
      </w:r>
      <w:r w:rsidRPr="00DB416C">
        <w:t xml:space="preserve"> </w:t>
      </w:r>
      <w:r w:rsidR="00147170">
        <w:t>«</w:t>
      </w:r>
      <w:r w:rsidRPr="00DB416C">
        <w:t>избираемые непосредственно населением и (или) образуемые представительным органом муниципального образования органы, наделенные собственными полномочиями по решению вопросов местного значения</w:t>
      </w:r>
      <w:r w:rsidR="00147170">
        <w:t>»</w:t>
      </w:r>
      <w:r>
        <w:rPr>
          <w:rStyle w:val="ac"/>
        </w:rPr>
        <w:footnoteReference w:id="1"/>
      </w:r>
      <w:r>
        <w:t>.</w:t>
      </w:r>
    </w:p>
    <w:p w:rsidR="00F5442E" w:rsidRDefault="00F5442E" w:rsidP="00F5442E">
      <w:pPr>
        <w:spacing w:after="0" w:line="360" w:lineRule="auto"/>
        <w:ind w:firstLine="709"/>
        <w:jc w:val="both"/>
      </w:pPr>
      <w:r>
        <w:t xml:space="preserve">Федеральный закон № 131-ФЗ структуру органов местного самоуправления обозначил как </w:t>
      </w:r>
      <w:r w:rsidR="00147170">
        <w:t>«</w:t>
      </w:r>
      <w:r>
        <w:t>перечень</w:t>
      </w:r>
      <w:r w:rsidR="00147170">
        <w:t>»</w:t>
      </w:r>
      <w:r>
        <w:t xml:space="preserve"> этих органов. И.В. Васильев отмечает, что </w:t>
      </w:r>
      <w:r w:rsidR="00147170">
        <w:t>«</w:t>
      </w:r>
      <w:r>
        <w:t>по сути, это понятие идентифицировано с понятием системы органов, поскольку перечень органов предполагает не хаотичное, а в определенном порядке их расположение</w:t>
      </w:r>
      <w:r w:rsidR="00147170">
        <w:t>»</w:t>
      </w:r>
      <w:r>
        <w:rPr>
          <w:rStyle w:val="ac"/>
        </w:rPr>
        <w:footnoteReference w:id="2"/>
      </w:r>
      <w:r>
        <w:t xml:space="preserve">. </w:t>
      </w:r>
    </w:p>
    <w:p w:rsidR="00D6232E" w:rsidRDefault="00DB416C" w:rsidP="00D6232E">
      <w:pPr>
        <w:spacing w:after="0" w:line="360" w:lineRule="auto"/>
        <w:ind w:firstLine="709"/>
        <w:jc w:val="both"/>
      </w:pPr>
      <w:r>
        <w:t>Конституция Р</w:t>
      </w:r>
      <w:r w:rsidR="00311E91">
        <w:t xml:space="preserve">оссийской Федерации </w:t>
      </w:r>
      <w:r>
        <w:t>в статье 12 устанавливает, что</w:t>
      </w:r>
      <w:r w:rsidR="00311E91">
        <w:t xml:space="preserve"> о</w:t>
      </w:r>
      <w:r w:rsidR="00311E91" w:rsidRPr="00311E91">
        <w:t>рганы местного самоуправления не входят в систему органов государственной власти</w:t>
      </w:r>
      <w:r w:rsidR="00311E91">
        <w:rPr>
          <w:rStyle w:val="ac"/>
        </w:rPr>
        <w:footnoteReference w:id="3"/>
      </w:r>
      <w:r w:rsidR="00311E91" w:rsidRPr="00311E91">
        <w:t>.</w:t>
      </w:r>
    </w:p>
    <w:p w:rsidR="00DB416C" w:rsidRDefault="00DB416C" w:rsidP="00DB416C">
      <w:pPr>
        <w:spacing w:after="0" w:line="360" w:lineRule="auto"/>
        <w:ind w:firstLine="709"/>
        <w:jc w:val="both"/>
      </w:pPr>
      <w:r>
        <w:t>Таким образом, конституционно закреплено, что органы местного самоуправления осуществляют свою деятельность независимо от органов государственной власти.</w:t>
      </w:r>
      <w:r w:rsidRPr="00DB416C">
        <w:t xml:space="preserve"> </w:t>
      </w:r>
      <w:r>
        <w:t>Участие органов государственной власти и их должностных лиц в формировании органов местного самоуправления допускается только в предусмотренных Федеральным законом № 131-ФЗ случаях.</w:t>
      </w:r>
    </w:p>
    <w:p w:rsidR="00DB416C" w:rsidRDefault="00DB416C" w:rsidP="00DB416C">
      <w:pPr>
        <w:spacing w:after="0" w:line="360" w:lineRule="auto"/>
        <w:ind w:firstLine="709"/>
        <w:jc w:val="both"/>
      </w:pPr>
      <w:r>
        <w:t xml:space="preserve">В то же время выделение органов местного самоуправления из системы органов государственной власти означает их структурно-организационное </w:t>
      </w:r>
      <w:r>
        <w:lastRenderedPageBreak/>
        <w:t>обособление, но не функциональное. Органы местного самоуправления самостоятельны лишь в пределах полномочий, определенных органами государственной власти; они находятся в системе государственно-властных отношений; действуют в русле единой государственной политики; могут наделяться отдельными государственными полномочиями.</w:t>
      </w:r>
    </w:p>
    <w:p w:rsidR="00DB416C" w:rsidRDefault="00DB416C" w:rsidP="00D30711">
      <w:pPr>
        <w:spacing w:after="0" w:line="360" w:lineRule="auto"/>
        <w:ind w:firstLine="709"/>
        <w:jc w:val="both"/>
      </w:pPr>
      <w:r>
        <w:t xml:space="preserve">Как отмечает В.В </w:t>
      </w:r>
      <w:r w:rsidRPr="00DB416C">
        <w:t>Семенихин</w:t>
      </w:r>
      <w:r>
        <w:t>,</w:t>
      </w:r>
      <w:r w:rsidRPr="00DB416C">
        <w:t xml:space="preserve"> </w:t>
      </w:r>
      <w:r w:rsidR="00EC7530">
        <w:t>«</w:t>
      </w:r>
      <w:r>
        <w:t>как и всякая публичная власть, органы местного самоуправления имеют общую экономическую и организационно-правовую основу с органами государственной власти: у них общий источник власти - народ, те же принципы избирательной системы, те же механизмы принятия решений, та же обязательность их исполнения, а также сходные формы и методы деятельности</w:t>
      </w:r>
      <w:r w:rsidR="00EC7530">
        <w:t>»</w:t>
      </w:r>
      <w:r>
        <w:rPr>
          <w:rStyle w:val="ac"/>
        </w:rPr>
        <w:footnoteReference w:id="4"/>
      </w:r>
      <w:r>
        <w:t>.</w:t>
      </w:r>
    </w:p>
    <w:p w:rsidR="00D30711" w:rsidRDefault="00D30711" w:rsidP="00D30711">
      <w:pPr>
        <w:pStyle w:val="a3"/>
        <w:spacing w:after="0" w:line="360" w:lineRule="auto"/>
        <w:ind w:left="0" w:firstLine="709"/>
        <w:jc w:val="both"/>
      </w:pPr>
      <w:r>
        <w:t xml:space="preserve">В соответствии с частью 1 статьи 131 Конституции </w:t>
      </w:r>
      <w:r w:rsidR="00706658" w:rsidRPr="00706658">
        <w:t>Российской Федерации</w:t>
      </w:r>
      <w:r>
        <w:t xml:space="preserve"> структура органов местного самоуправления определяется населением самостоятельно. </w:t>
      </w:r>
    </w:p>
    <w:p w:rsidR="00D30711" w:rsidRDefault="00D30711" w:rsidP="00D30711">
      <w:pPr>
        <w:pStyle w:val="a3"/>
        <w:spacing w:after="0" w:line="360" w:lineRule="auto"/>
        <w:ind w:left="0" w:firstLine="709"/>
        <w:jc w:val="both"/>
      </w:pPr>
      <w:r>
        <w:t xml:space="preserve">При установлении структуры органов местного самоуправления </w:t>
      </w:r>
      <w:r w:rsidR="00373E50" w:rsidRPr="00373E50">
        <w:t xml:space="preserve">Европейская хартия местного самоуправления </w:t>
      </w:r>
      <w:r w:rsidR="00373E50">
        <w:t>предусматривает</w:t>
      </w:r>
      <w:r>
        <w:t xml:space="preserve"> следующее:</w:t>
      </w:r>
    </w:p>
    <w:p w:rsidR="00D30711" w:rsidRDefault="00D30711" w:rsidP="005571B1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</w:pPr>
      <w:r>
        <w:t>местные органы власти должны иметь возможность, не нарушая более общих законодательных положений, сами определять свои внутренние административные структуры, которые они намерены создать, с тем чтобы те отвечали местным потребностям и обеспечивали эффективное управление;</w:t>
      </w:r>
    </w:p>
    <w:p w:rsidR="00D30711" w:rsidRDefault="00D30711" w:rsidP="005571B1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</w:pPr>
      <w:r>
        <w:t>статус персонала органов местного самоуправления должен обеспечивать подбор высококвалифицированных кадров, основанный на принципах учета личных достоинств и компетентности; для этого необходимо обеспечить соответствующие условия профессиональной подготовки, оплаты труда и продвижения по службе</w:t>
      </w:r>
      <w:r>
        <w:rPr>
          <w:rStyle w:val="ac"/>
        </w:rPr>
        <w:footnoteReference w:id="5"/>
      </w:r>
      <w:r>
        <w:t>.</w:t>
      </w:r>
    </w:p>
    <w:p w:rsidR="00D30711" w:rsidRDefault="00373E50" w:rsidP="00D30711">
      <w:pPr>
        <w:pStyle w:val="a3"/>
        <w:spacing w:after="0" w:line="360" w:lineRule="auto"/>
        <w:ind w:left="0" w:firstLine="709"/>
        <w:jc w:val="both"/>
      </w:pPr>
      <w:r>
        <w:t>В соответствии с частью</w:t>
      </w:r>
      <w:r w:rsidR="00D30711">
        <w:t xml:space="preserve"> 1 ст</w:t>
      </w:r>
      <w:r>
        <w:t>атьи</w:t>
      </w:r>
      <w:r w:rsidR="00D30711">
        <w:t xml:space="preserve"> 34 </w:t>
      </w:r>
      <w:r>
        <w:t>Федерального закона</w:t>
      </w:r>
      <w:r w:rsidR="00D30711">
        <w:t xml:space="preserve"> 131-ФЗ структуру органов местного самоуправления составляют:</w:t>
      </w:r>
    </w:p>
    <w:p w:rsidR="00D30711" w:rsidRDefault="00D30711" w:rsidP="005571B1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</w:pPr>
      <w:r>
        <w:lastRenderedPageBreak/>
        <w:t>представительный орган муниципального образования;</w:t>
      </w:r>
    </w:p>
    <w:p w:rsidR="00D30711" w:rsidRDefault="00D30711" w:rsidP="005571B1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</w:pPr>
      <w:r>
        <w:t>глава муниципального образования, являющийся согласно ч</w:t>
      </w:r>
      <w:r w:rsidR="00373E50">
        <w:t>асти</w:t>
      </w:r>
      <w:r>
        <w:t xml:space="preserve"> 1 ст</w:t>
      </w:r>
      <w:r w:rsidR="00373E50">
        <w:t>атьи</w:t>
      </w:r>
      <w:r>
        <w:t xml:space="preserve"> 36 </w:t>
      </w:r>
      <w:r w:rsidR="00373E50" w:rsidRPr="00373E50">
        <w:t xml:space="preserve">Федерального закона 131-ФЗ </w:t>
      </w:r>
      <w:r>
        <w:t>высшим должностным лицом муниципального образования;</w:t>
      </w:r>
    </w:p>
    <w:p w:rsidR="00D30711" w:rsidRDefault="00D30711" w:rsidP="005571B1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</w:pPr>
      <w:r>
        <w:t>местная администрация (исполнительно-распорядительный орган муниципального образования), которой в соответствии с ч</w:t>
      </w:r>
      <w:r w:rsidR="00373E50">
        <w:t>астью 1 статьи</w:t>
      </w:r>
      <w:r>
        <w:t xml:space="preserve"> 37 </w:t>
      </w:r>
      <w:r w:rsidR="00373E50" w:rsidRPr="00373E50">
        <w:t xml:space="preserve">Федерального закона 131-ФЗ </w:t>
      </w:r>
      <w:r>
        <w:t>руководит глава местной администрации на принципах единоначалия;</w:t>
      </w:r>
    </w:p>
    <w:p w:rsidR="00D30711" w:rsidRDefault="00D30711" w:rsidP="005571B1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</w:pPr>
      <w:r>
        <w:t>контрольный орган муниципального образования;</w:t>
      </w:r>
    </w:p>
    <w:p w:rsidR="00C800D7" w:rsidRDefault="00D30711" w:rsidP="00B23DFE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</w:pPr>
      <w:r>
        <w:t xml:space="preserve">иные органы и выборные должностные лица местного самоуправления, предусмотренные уставом муниципального образования и обладающие собственными полномочиями по решению вопросов местного значения. Указание на выборных должностных лиц включено Федеральным законом </w:t>
      </w:r>
      <w:r w:rsidR="00373E50" w:rsidRPr="00373E50">
        <w:t xml:space="preserve">от 21.07.2005 № 93-ФЗ </w:t>
      </w:r>
      <w:r w:rsidR="00147170">
        <w:t>«</w:t>
      </w:r>
      <w:r w:rsidR="00373E50" w:rsidRPr="00373E50">
        <w:t>О внесении изменений в законодательные акты Российской Федерации о выборах и референдумах и иные законодательные акты Российской Федерации</w:t>
      </w:r>
      <w:r w:rsidR="00147170">
        <w:t>»</w:t>
      </w:r>
      <w:r w:rsidR="00373E50">
        <w:rPr>
          <w:rStyle w:val="ac"/>
        </w:rPr>
        <w:footnoteReference w:id="6"/>
      </w:r>
      <w:r>
        <w:t>.</w:t>
      </w:r>
    </w:p>
    <w:p w:rsidR="005571B1" w:rsidRDefault="00B23DFE" w:rsidP="003364C0">
      <w:pPr>
        <w:pStyle w:val="a3"/>
        <w:spacing w:after="0" w:line="360" w:lineRule="auto"/>
        <w:ind w:left="0" w:firstLine="709"/>
        <w:jc w:val="both"/>
      </w:pPr>
      <w:r>
        <w:t xml:space="preserve">Муниципальные органы </w:t>
      </w:r>
      <w:r w:rsidR="005571B1">
        <w:t>характеризуются особыми признаками, к которым можно отнести следующие.</w:t>
      </w:r>
    </w:p>
    <w:p w:rsidR="00B23DFE" w:rsidRDefault="00B23DFE" w:rsidP="003364C0">
      <w:pPr>
        <w:pStyle w:val="a3"/>
        <w:numPr>
          <w:ilvl w:val="0"/>
          <w:numId w:val="24"/>
        </w:numPr>
        <w:spacing w:after="0" w:line="360" w:lineRule="auto"/>
        <w:ind w:left="0" w:firstLine="709"/>
        <w:jc w:val="both"/>
      </w:pPr>
      <w:r>
        <w:t>Муниципальные органы</w:t>
      </w:r>
      <w:r w:rsidRPr="00B23DFE">
        <w:t xml:space="preserve"> являются обособленными ячейками аппарата муниципальной власти своих муниципальных образований</w:t>
      </w:r>
      <w:r>
        <w:t>.</w:t>
      </w:r>
    </w:p>
    <w:p w:rsidR="00B23DFE" w:rsidRDefault="00B23DFE" w:rsidP="003364C0">
      <w:pPr>
        <w:pStyle w:val="a3"/>
        <w:numPr>
          <w:ilvl w:val="0"/>
          <w:numId w:val="24"/>
        </w:numPr>
        <w:spacing w:after="0" w:line="360" w:lineRule="auto"/>
        <w:ind w:left="0" w:firstLine="709"/>
        <w:jc w:val="both"/>
      </w:pPr>
      <w:r>
        <w:t>Муниципальные органы</w:t>
      </w:r>
      <w:r w:rsidRPr="005571B1">
        <w:t xml:space="preserve"> учреждаются в пределах действующего законодательства уставами соответствующих муниципальных образований и создаются в распорядительном порядке в соответствии в том числе с законодательством о регистрации юридических лиц</w:t>
      </w:r>
      <w:r>
        <w:t>.</w:t>
      </w:r>
    </w:p>
    <w:p w:rsidR="00C800D7" w:rsidRDefault="00B23DFE" w:rsidP="003364C0">
      <w:pPr>
        <w:pStyle w:val="a3"/>
        <w:numPr>
          <w:ilvl w:val="0"/>
          <w:numId w:val="24"/>
        </w:numPr>
        <w:spacing w:after="0" w:line="360" w:lineRule="auto"/>
        <w:ind w:left="0" w:firstLine="709"/>
        <w:jc w:val="both"/>
      </w:pPr>
      <w:r>
        <w:t xml:space="preserve">Муниципальные органы </w:t>
      </w:r>
      <w:r w:rsidR="005571B1">
        <w:t>призван</w:t>
      </w:r>
      <w:r>
        <w:t>ы</w:t>
      </w:r>
      <w:r w:rsidR="005571B1">
        <w:t xml:space="preserve"> осуществлять решение </w:t>
      </w:r>
      <w:r w:rsidR="003364C0">
        <w:t>местных вопросов.</w:t>
      </w:r>
    </w:p>
    <w:p w:rsidR="00C800D7" w:rsidRDefault="00C800D7" w:rsidP="005571B1">
      <w:pPr>
        <w:pStyle w:val="a3"/>
        <w:spacing w:after="0" w:line="360" w:lineRule="auto"/>
        <w:ind w:left="0" w:firstLine="709"/>
        <w:jc w:val="both"/>
      </w:pPr>
    </w:p>
    <w:p w:rsidR="003364C0" w:rsidRDefault="003364C0" w:rsidP="00EF0E23">
      <w:pPr>
        <w:pStyle w:val="a3"/>
        <w:numPr>
          <w:ilvl w:val="0"/>
          <w:numId w:val="29"/>
        </w:numPr>
        <w:spacing w:after="0" w:line="360" w:lineRule="auto"/>
        <w:jc w:val="center"/>
        <w:rPr>
          <w:lang w:eastAsia="ru-RU"/>
        </w:rPr>
      </w:pPr>
      <w:r w:rsidRPr="003364C0">
        <w:rPr>
          <w:lang w:eastAsia="ru-RU"/>
        </w:rPr>
        <w:lastRenderedPageBreak/>
        <w:t>Виды органов</w:t>
      </w:r>
      <w:r w:rsidR="00EF0E23">
        <w:rPr>
          <w:lang w:eastAsia="ru-RU"/>
        </w:rPr>
        <w:t xml:space="preserve"> местного самоуправления</w:t>
      </w:r>
    </w:p>
    <w:p w:rsidR="003364C0" w:rsidRDefault="003364C0" w:rsidP="003364C0">
      <w:pPr>
        <w:pStyle w:val="a3"/>
        <w:spacing w:after="0" w:line="360" w:lineRule="auto"/>
        <w:ind w:left="0" w:firstLine="709"/>
        <w:jc w:val="both"/>
      </w:pPr>
    </w:p>
    <w:p w:rsidR="003364C0" w:rsidRDefault="003364C0" w:rsidP="003364C0">
      <w:pPr>
        <w:pStyle w:val="a3"/>
        <w:spacing w:after="0" w:line="360" w:lineRule="auto"/>
        <w:ind w:left="0" w:firstLine="709"/>
        <w:jc w:val="both"/>
      </w:pPr>
      <w:r>
        <w:t>Органы местного самоуправления могут быть разделены на виды по ряду оснований.</w:t>
      </w:r>
    </w:p>
    <w:p w:rsidR="003364C0" w:rsidRDefault="003364C0" w:rsidP="003364C0">
      <w:pPr>
        <w:pStyle w:val="a3"/>
        <w:spacing w:after="0" w:line="360" w:lineRule="auto"/>
        <w:ind w:left="0" w:firstLine="709"/>
        <w:jc w:val="both"/>
      </w:pPr>
      <w:r>
        <w:t>По их функциональной специализации в системе местного самоуправления можно выделить представительные (нормотворческие) органы, исполнительно-распорядительные и контрольные органы. Особо следует выделить предназначение глав муниципальных образований, которые в пределах своих полномочий участвуют в осуществлении и представительных, и нормотворческих, и исполнительно-распорядительных, и контрольных функций, возглавляя систему местного самоуправления в соответствующих муниципальных образованиях.</w:t>
      </w:r>
    </w:p>
    <w:p w:rsidR="00EF0E23" w:rsidRDefault="003364C0" w:rsidP="003364C0">
      <w:pPr>
        <w:pStyle w:val="a3"/>
        <w:spacing w:after="0" w:line="360" w:lineRule="auto"/>
        <w:ind w:left="0" w:firstLine="709"/>
        <w:jc w:val="both"/>
      </w:pPr>
      <w:r>
        <w:t xml:space="preserve">По объему компетенции выделяются органы общей и специальной компетенции. </w:t>
      </w:r>
    </w:p>
    <w:p w:rsidR="00EF0E23" w:rsidRDefault="003364C0" w:rsidP="003364C0">
      <w:pPr>
        <w:pStyle w:val="a3"/>
        <w:spacing w:after="0" w:line="360" w:lineRule="auto"/>
        <w:ind w:left="0" w:firstLine="709"/>
        <w:jc w:val="both"/>
      </w:pPr>
      <w:r>
        <w:t>Органами общей компетенции являются те органы муниципальных образований, которые в пределах последних вправе и обязаны решать не только вопросы, прямо за ними закрепленные, но и все иные публично значимые проблемы, прямо при этом не отнесенные к компетенции других органов власти. Органы общей компетенции решаю</w:t>
      </w:r>
      <w:r w:rsidR="00F5442E">
        <w:t>т</w:t>
      </w:r>
      <w:r>
        <w:t xml:space="preserve"> в интересах граждан все те проблемы, которые прямо не отнесены к компетенции органов со специальной компетенцией. Именно они в первую очередь принимают к исполнению те вопросы, которые принято именовать новыми предметами ведения, т.е. вопросами, ранее не встречавшимися в практике нормотворческой или правоприменительной деятельности. Органы общей компетенции также вправе по ряду вопросов, значимых для граждан, контролировать и координировать деятельность на своей территории иных органов и организаций, в том числе вышестоящего подчинения. Правда, возможность координации органов, организаций вышестоящего подчинения, контроля за их деятельностью, которой обладали местные органы общей компетенции в советское время (советы, их исполкомы), применительно к </w:t>
      </w:r>
      <w:r>
        <w:lastRenderedPageBreak/>
        <w:t xml:space="preserve">современным органам местного самоуправления проблематична, поскольку законодательством прямо не предусмотрена. </w:t>
      </w:r>
    </w:p>
    <w:p w:rsidR="003364C0" w:rsidRDefault="003364C0" w:rsidP="003364C0">
      <w:pPr>
        <w:pStyle w:val="a3"/>
        <w:spacing w:after="0" w:line="360" w:lineRule="auto"/>
        <w:ind w:left="0" w:firstLine="709"/>
        <w:jc w:val="both"/>
      </w:pPr>
      <w:r>
        <w:t>Органы специальной компетенции выполняют только те задачи, которые прямо отнесены к их ведению.</w:t>
      </w:r>
    </w:p>
    <w:p w:rsidR="00EF0E23" w:rsidRDefault="003364C0" w:rsidP="003364C0">
      <w:pPr>
        <w:pStyle w:val="a3"/>
        <w:spacing w:after="0" w:line="360" w:lineRule="auto"/>
        <w:ind w:left="0" w:firstLine="709"/>
        <w:jc w:val="both"/>
      </w:pPr>
      <w:r>
        <w:t xml:space="preserve">Представительные органы муниципальных образований обладают общей компетенцией в области представления интересов населения, нормотворческой деятельности. Их компетенция в области исполнительно-распорядительной и контрольной деятельности является специальной. </w:t>
      </w:r>
    </w:p>
    <w:p w:rsidR="003364C0" w:rsidRDefault="003364C0" w:rsidP="003364C0">
      <w:pPr>
        <w:pStyle w:val="a3"/>
        <w:spacing w:after="0" w:line="360" w:lineRule="auto"/>
        <w:ind w:left="0" w:firstLine="709"/>
        <w:jc w:val="both"/>
      </w:pPr>
      <w:r>
        <w:t>Главы муниципальных образований обладают общей компетенцией в области представления интересов населения и своих муниципальных образований в целом, а также в области исполнительно-распорядительной деятельности, если они возглавляют местные администрации.</w:t>
      </w:r>
    </w:p>
    <w:p w:rsidR="003364C0" w:rsidRDefault="003364C0" w:rsidP="003364C0">
      <w:pPr>
        <w:pStyle w:val="a3"/>
        <w:spacing w:after="0" w:line="360" w:lineRule="auto"/>
        <w:ind w:left="0" w:firstLine="709"/>
        <w:jc w:val="both"/>
      </w:pPr>
      <w:r>
        <w:t>Общей компетенцией в области исполнительно-распорядительной деятельности обладают местные администрации. Специальной компетенцией в данной области обладают такие исполнительные органы, как управления, отделы, департаменты отраслевой и межотраслевой направленности, а также исполнительные территориальные органы (например, окружные администрации, действующие в отдельных округах городского округа). Компетенция контрольно-счетных органов является специальной.</w:t>
      </w:r>
    </w:p>
    <w:p w:rsidR="003364C0" w:rsidRDefault="003364C0" w:rsidP="003364C0">
      <w:pPr>
        <w:pStyle w:val="a3"/>
        <w:spacing w:after="0" w:line="360" w:lineRule="auto"/>
        <w:ind w:left="0" w:firstLine="709"/>
        <w:jc w:val="both"/>
      </w:pPr>
      <w:r>
        <w:t>По месту в иерархии власти государственные органы традиционно делятся на высшие, центральные и территориальные (региональные, местные). Представляется, что это деление с известной долей условности может быть применено и к местному самоуправлению. Тогда высшие органы – те, что непосредственно осуществляют компетенцию своих муниципальных образований, обладая общей компетенцией (представительный орган, глава муниципального образования, местная администрация). Центральные органы – органы, действующие на всей территории своих муниципальных образований (исполнительные органы отраслевой и межотраслевой направленности). Территориальные органы – те, что создаются на отдельных территориях муниципальных образований.</w:t>
      </w:r>
    </w:p>
    <w:p w:rsidR="003364C0" w:rsidRDefault="003364C0" w:rsidP="003364C0">
      <w:pPr>
        <w:pStyle w:val="a3"/>
        <w:spacing w:after="0" w:line="360" w:lineRule="auto"/>
        <w:ind w:left="0" w:firstLine="709"/>
        <w:jc w:val="both"/>
      </w:pPr>
      <w:r>
        <w:lastRenderedPageBreak/>
        <w:t>По способу формирования состава выделяются: выборные органы и органы, состав которых формируется в распорядительном порядке. В число выборных органов местного самоуправления входят представительные органы, избираемые в ходе прямых или двухстепенных выборов, главы муниципальных образований. Остальные органы местного самоуправления формируются в распорядительном порядке (порядке назначения).</w:t>
      </w:r>
    </w:p>
    <w:p w:rsidR="003364C0" w:rsidRDefault="003364C0" w:rsidP="003364C0">
      <w:pPr>
        <w:pStyle w:val="a3"/>
        <w:spacing w:after="0" w:line="360" w:lineRule="auto"/>
        <w:ind w:left="0" w:firstLine="709"/>
        <w:jc w:val="both"/>
      </w:pPr>
      <w:r>
        <w:t>По составу органы местного самоуправления могут быть единоличными (главы муниципальных образований) и коллективными (представительный орган, администрация, отделы, управления и др.).</w:t>
      </w:r>
    </w:p>
    <w:p w:rsidR="003364C0" w:rsidRDefault="003364C0" w:rsidP="003364C0">
      <w:pPr>
        <w:pStyle w:val="a3"/>
        <w:spacing w:after="0" w:line="360" w:lineRule="auto"/>
        <w:ind w:left="0" w:firstLine="709"/>
        <w:jc w:val="both"/>
      </w:pPr>
      <w:r>
        <w:t>По способу волеизъявления следует выделять единоначальные органы (единоличные, администрации, управления, отделы) и коллегиальные (представительные органы). В советское время к числу коллегиальных органов относились исполнительные комитеты местных советов как исполнительно-распорядительные органы общей компетенции. Представляется, что в настоящее время формирование коллегиальных исполнительно-распорядительных органов не соответствует Федеральному закону № 131-ФЗ, но вполне допускается Европейской хартией местного самоуправления.</w:t>
      </w:r>
    </w:p>
    <w:p w:rsidR="003364C0" w:rsidRDefault="003364C0" w:rsidP="00811DCE">
      <w:pPr>
        <w:pStyle w:val="a3"/>
        <w:spacing w:after="0" w:line="360" w:lineRule="auto"/>
        <w:ind w:left="0" w:firstLine="709"/>
        <w:jc w:val="both"/>
      </w:pPr>
    </w:p>
    <w:p w:rsidR="003364C0" w:rsidRDefault="003364C0" w:rsidP="00811DCE">
      <w:pPr>
        <w:pStyle w:val="a3"/>
        <w:spacing w:after="0" w:line="360" w:lineRule="auto"/>
        <w:ind w:left="0" w:firstLine="709"/>
        <w:jc w:val="both"/>
      </w:pPr>
    </w:p>
    <w:p w:rsidR="003364C0" w:rsidRDefault="003364C0" w:rsidP="00811DCE">
      <w:pPr>
        <w:pStyle w:val="a3"/>
        <w:spacing w:after="0" w:line="360" w:lineRule="auto"/>
        <w:ind w:left="0" w:firstLine="709"/>
        <w:jc w:val="both"/>
      </w:pPr>
    </w:p>
    <w:p w:rsidR="00311E91" w:rsidRDefault="00311E91" w:rsidP="00811DCE">
      <w:pPr>
        <w:pStyle w:val="a3"/>
        <w:spacing w:after="0" w:line="360" w:lineRule="auto"/>
        <w:ind w:left="0" w:firstLine="709"/>
        <w:jc w:val="both"/>
      </w:pPr>
    </w:p>
    <w:p w:rsidR="00311E91" w:rsidRDefault="00311E91" w:rsidP="00811DCE">
      <w:pPr>
        <w:pStyle w:val="a3"/>
        <w:spacing w:after="0" w:line="360" w:lineRule="auto"/>
        <w:ind w:left="0" w:firstLine="709"/>
        <w:jc w:val="both"/>
      </w:pPr>
    </w:p>
    <w:p w:rsidR="00311E91" w:rsidRDefault="00311E91" w:rsidP="00811DCE">
      <w:pPr>
        <w:pStyle w:val="a3"/>
        <w:spacing w:after="0" w:line="360" w:lineRule="auto"/>
        <w:ind w:left="0" w:firstLine="709"/>
        <w:jc w:val="both"/>
      </w:pPr>
    </w:p>
    <w:p w:rsidR="00311E91" w:rsidRDefault="00311E91" w:rsidP="00811DCE">
      <w:pPr>
        <w:pStyle w:val="a3"/>
        <w:spacing w:after="0" w:line="360" w:lineRule="auto"/>
        <w:ind w:left="0" w:firstLine="709"/>
        <w:jc w:val="both"/>
      </w:pPr>
    </w:p>
    <w:p w:rsidR="00311E91" w:rsidRDefault="00311E91" w:rsidP="00811DCE">
      <w:pPr>
        <w:pStyle w:val="a3"/>
        <w:spacing w:after="0" w:line="360" w:lineRule="auto"/>
        <w:ind w:left="0" w:firstLine="709"/>
        <w:jc w:val="both"/>
      </w:pPr>
    </w:p>
    <w:p w:rsidR="00311E91" w:rsidRDefault="00311E91" w:rsidP="00811DCE">
      <w:pPr>
        <w:pStyle w:val="a3"/>
        <w:spacing w:after="0" w:line="360" w:lineRule="auto"/>
        <w:ind w:left="0" w:firstLine="709"/>
        <w:jc w:val="both"/>
      </w:pPr>
    </w:p>
    <w:p w:rsidR="00311E91" w:rsidRDefault="00311E91" w:rsidP="00811DCE">
      <w:pPr>
        <w:pStyle w:val="a3"/>
        <w:spacing w:after="0" w:line="360" w:lineRule="auto"/>
        <w:ind w:left="0" w:firstLine="709"/>
        <w:jc w:val="both"/>
      </w:pPr>
    </w:p>
    <w:p w:rsidR="00F5442E" w:rsidRDefault="00F5442E" w:rsidP="00811DCE">
      <w:pPr>
        <w:pStyle w:val="a3"/>
        <w:spacing w:after="0" w:line="360" w:lineRule="auto"/>
        <w:ind w:left="0" w:firstLine="709"/>
        <w:jc w:val="both"/>
      </w:pPr>
    </w:p>
    <w:p w:rsidR="00311E91" w:rsidRDefault="00311E91" w:rsidP="00811DCE">
      <w:pPr>
        <w:pStyle w:val="a3"/>
        <w:spacing w:after="0" w:line="360" w:lineRule="auto"/>
        <w:ind w:left="0" w:firstLine="709"/>
        <w:jc w:val="both"/>
      </w:pPr>
    </w:p>
    <w:p w:rsidR="00311E91" w:rsidRDefault="00B02500" w:rsidP="00EF0E23">
      <w:pPr>
        <w:pStyle w:val="a3"/>
        <w:numPr>
          <w:ilvl w:val="0"/>
          <w:numId w:val="29"/>
        </w:numPr>
        <w:spacing w:after="0" w:line="360" w:lineRule="auto"/>
        <w:jc w:val="center"/>
      </w:pPr>
      <w:r>
        <w:lastRenderedPageBreak/>
        <w:t>Полномочия муниципальных органов</w:t>
      </w:r>
    </w:p>
    <w:p w:rsidR="00B02500" w:rsidRDefault="00B02500" w:rsidP="00811DCE">
      <w:pPr>
        <w:pStyle w:val="a3"/>
        <w:spacing w:after="0" w:line="360" w:lineRule="auto"/>
        <w:ind w:left="0" w:firstLine="709"/>
        <w:jc w:val="both"/>
      </w:pPr>
    </w:p>
    <w:p w:rsidR="00B02500" w:rsidRDefault="00B02500" w:rsidP="00811DCE">
      <w:pPr>
        <w:pStyle w:val="a3"/>
        <w:spacing w:after="0" w:line="360" w:lineRule="auto"/>
        <w:ind w:left="0" w:firstLine="709"/>
        <w:jc w:val="both"/>
      </w:pPr>
      <w:r>
        <w:t>Статья 17 Федерального закона № 131-ФЗ устанавливает п</w:t>
      </w:r>
      <w:r w:rsidRPr="00B02500">
        <w:t>олномочия органов местного самоуправления по решению вопросов местного значения</w:t>
      </w:r>
      <w:r>
        <w:t xml:space="preserve">. </w:t>
      </w:r>
    </w:p>
    <w:p w:rsidR="00B02500" w:rsidRDefault="00B02500" w:rsidP="00AD0F97">
      <w:pPr>
        <w:pStyle w:val="a3"/>
        <w:spacing w:after="0" w:line="360" w:lineRule="auto"/>
        <w:ind w:left="0" w:firstLine="709"/>
        <w:jc w:val="both"/>
      </w:pPr>
      <w:r>
        <w:t>В целях решения вопросов местного значения органы местного самоуправления поселений, муниципальных районов, городских округов, городских округов с внутригородским делением и внутригородских районов обладают следующими полномочиями:</w:t>
      </w:r>
    </w:p>
    <w:p w:rsidR="00AD0F97" w:rsidRDefault="00AD0F97" w:rsidP="00AD0F97">
      <w:pPr>
        <w:pStyle w:val="a3"/>
        <w:spacing w:after="0" w:line="360" w:lineRule="auto"/>
        <w:ind w:left="0" w:firstLine="709"/>
        <w:jc w:val="both"/>
      </w:pPr>
      <w:r>
        <w:t>1) принятие устава муниципального образования и внесение в него изменений и дополнений, издание муниципальных правовых актов;</w:t>
      </w:r>
    </w:p>
    <w:p w:rsidR="00AD0F97" w:rsidRDefault="00AD0F97" w:rsidP="00AD0F97">
      <w:pPr>
        <w:pStyle w:val="a3"/>
        <w:spacing w:after="0" w:line="360" w:lineRule="auto"/>
        <w:ind w:left="0" w:firstLine="709"/>
        <w:jc w:val="both"/>
      </w:pPr>
      <w:r>
        <w:t>2) установление официальных символов муниципального образования;</w:t>
      </w:r>
    </w:p>
    <w:p w:rsidR="00AD0F97" w:rsidRDefault="00AD0F97" w:rsidP="00AD0F97">
      <w:pPr>
        <w:pStyle w:val="a3"/>
        <w:spacing w:after="0" w:line="360" w:lineRule="auto"/>
        <w:ind w:left="0" w:firstLine="709"/>
        <w:jc w:val="both"/>
      </w:pPr>
      <w:r>
        <w:t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AD0F97" w:rsidRDefault="00AD0F97" w:rsidP="00AD0F97">
      <w:pPr>
        <w:pStyle w:val="a3"/>
        <w:spacing w:after="0" w:line="360" w:lineRule="auto"/>
        <w:ind w:left="0" w:firstLine="709"/>
        <w:jc w:val="both"/>
      </w:pPr>
      <w:r>
        <w:t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AD0F97" w:rsidRDefault="00AD0F97" w:rsidP="00AD0F97">
      <w:pPr>
        <w:pStyle w:val="a3"/>
        <w:spacing w:after="0" w:line="360" w:lineRule="auto"/>
        <w:ind w:left="0" w:firstLine="709"/>
        <w:jc w:val="both"/>
      </w:pPr>
      <w:r>
        <w:t xml:space="preserve">4.2) полномочиями по организации теплоснабжения, предусмотренными Федеральным законом </w:t>
      </w:r>
      <w:r w:rsidR="00147170">
        <w:t>«</w:t>
      </w:r>
      <w:r>
        <w:t>О теплоснабжении</w:t>
      </w:r>
      <w:r w:rsidR="00147170">
        <w:t>»</w:t>
      </w:r>
      <w:r>
        <w:t>;</w:t>
      </w:r>
    </w:p>
    <w:p w:rsidR="00AD0F97" w:rsidRDefault="00AD0F97" w:rsidP="00AD0F97">
      <w:pPr>
        <w:pStyle w:val="a3"/>
        <w:spacing w:after="0" w:line="360" w:lineRule="auto"/>
        <w:ind w:left="0" w:firstLine="709"/>
        <w:jc w:val="both"/>
      </w:pPr>
      <w:r>
        <w:t xml:space="preserve">4.3) полномочиями в сфере водоснабжения и водоотведения, предусмотренными Федеральным законом </w:t>
      </w:r>
      <w:r w:rsidR="00147170">
        <w:t>«</w:t>
      </w:r>
      <w:r>
        <w:t>О водоснабжении и водоотведении</w:t>
      </w:r>
      <w:r w:rsidR="00147170">
        <w:t>»</w:t>
      </w:r>
      <w:r>
        <w:t>;</w:t>
      </w:r>
    </w:p>
    <w:p w:rsidR="00AD0F97" w:rsidRDefault="00AD0F97" w:rsidP="00AD0F97">
      <w:pPr>
        <w:pStyle w:val="a3"/>
        <w:spacing w:after="0" w:line="360" w:lineRule="auto"/>
        <w:ind w:left="0" w:firstLine="709"/>
        <w:jc w:val="both"/>
      </w:pPr>
      <w:r>
        <w:t xml:space="preserve">4.4) полномочиями в сфере стратегического планирования, предусмотренными Федеральным законом от 28 июня 2014 года </w:t>
      </w:r>
      <w:r w:rsidR="00147170">
        <w:t>№</w:t>
      </w:r>
      <w:r>
        <w:t xml:space="preserve"> 172-ФЗ </w:t>
      </w:r>
      <w:r w:rsidR="00147170">
        <w:t>«</w:t>
      </w:r>
      <w:r>
        <w:t>О стратегическом планировании в Российской Федерации</w:t>
      </w:r>
      <w:r w:rsidR="00147170">
        <w:t>»</w:t>
      </w:r>
      <w:r>
        <w:t>;</w:t>
      </w:r>
    </w:p>
    <w:p w:rsidR="00AD0F97" w:rsidRDefault="00AD0F97" w:rsidP="00AD0F97">
      <w:pPr>
        <w:pStyle w:val="a3"/>
        <w:spacing w:after="0" w:line="360" w:lineRule="auto"/>
        <w:ind w:left="0" w:firstLine="709"/>
        <w:jc w:val="both"/>
      </w:pPr>
      <w:r>
        <w:lastRenderedPageBreak/>
        <w:t>5)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AD0F97" w:rsidRDefault="00AD0F97" w:rsidP="00AD0F97">
      <w:pPr>
        <w:pStyle w:val="a3"/>
        <w:spacing w:after="0" w:line="360" w:lineRule="auto"/>
        <w:ind w:left="0" w:firstLine="709"/>
        <w:jc w:val="both"/>
      </w:pPr>
      <w:r>
        <w:t>6)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AD0F97" w:rsidRDefault="00AD0F97" w:rsidP="00AD0F97">
      <w:pPr>
        <w:pStyle w:val="a3"/>
        <w:spacing w:after="0" w:line="360" w:lineRule="auto"/>
        <w:ind w:left="0" w:firstLine="709"/>
        <w:jc w:val="both"/>
      </w:pPr>
      <w:r>
        <w:t>6.1) разработка и утверждение программ комплексного развития систем коммунальной инфраструктуры поселений, городских округов, программ комплексного развития транспортной инфраструктуры поселений, городских округов, программ комплексного развития социальной инфраструктуры поселений, городских округов, требования к которым устанавливаются Правительством Российской Федерации;</w:t>
      </w:r>
    </w:p>
    <w:p w:rsidR="00AD0F97" w:rsidRDefault="00AD0F97" w:rsidP="00AD0F97">
      <w:pPr>
        <w:pStyle w:val="a3"/>
        <w:spacing w:after="0" w:line="360" w:lineRule="auto"/>
        <w:ind w:left="0" w:firstLine="709"/>
        <w:jc w:val="both"/>
      </w:pPr>
      <w:r>
        <w:t>7)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</w:r>
    </w:p>
    <w:p w:rsidR="00AD0F97" w:rsidRDefault="00AD0F97" w:rsidP="00AD0F97">
      <w:pPr>
        <w:pStyle w:val="a3"/>
        <w:spacing w:after="0" w:line="360" w:lineRule="auto"/>
        <w:ind w:left="0" w:firstLine="709"/>
        <w:jc w:val="both"/>
      </w:pPr>
      <w:r>
        <w:t>8) осуществление международных и внешнеэкономических связей в соответствии с федеральными законами;</w:t>
      </w:r>
    </w:p>
    <w:p w:rsidR="00AD0F97" w:rsidRDefault="00AD0F97" w:rsidP="00AD0F97">
      <w:pPr>
        <w:pStyle w:val="a3"/>
        <w:spacing w:after="0" w:line="360" w:lineRule="auto"/>
        <w:ind w:left="0" w:firstLine="709"/>
        <w:jc w:val="both"/>
      </w:pPr>
      <w:r>
        <w:t xml:space="preserve">8.1)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</w:t>
      </w:r>
      <w:r>
        <w:lastRenderedPageBreak/>
        <w:t>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AD0F97" w:rsidRDefault="00AD0F97" w:rsidP="00AD0F97">
      <w:pPr>
        <w:pStyle w:val="a3"/>
        <w:spacing w:after="0" w:line="360" w:lineRule="auto"/>
        <w:ind w:left="0" w:firstLine="709"/>
        <w:jc w:val="both"/>
      </w:pPr>
      <w:r>
        <w:t>8.2)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законодательством об энергосбережении и о повышении энергетической эффективности;</w:t>
      </w:r>
    </w:p>
    <w:p w:rsidR="00B02500" w:rsidRDefault="00B02500" w:rsidP="00AD0F97">
      <w:pPr>
        <w:pStyle w:val="a3"/>
        <w:spacing w:after="0" w:line="360" w:lineRule="auto"/>
        <w:ind w:left="0" w:firstLine="709"/>
        <w:jc w:val="both"/>
      </w:pPr>
      <w:r>
        <w:t>9) иными полномочиями в соответствии с Федеральным законом                                  № 131-ФЗ, уставами муниципальных образований.</w:t>
      </w:r>
    </w:p>
    <w:p w:rsidR="00706658" w:rsidRDefault="00706658" w:rsidP="00706658">
      <w:pPr>
        <w:pStyle w:val="a3"/>
        <w:spacing w:after="0" w:line="360" w:lineRule="auto"/>
        <w:ind w:left="0" w:firstLine="709"/>
        <w:jc w:val="both"/>
      </w:pPr>
      <w:r>
        <w:t xml:space="preserve">Полномочия местного самоуправления реализуются органами местного самоуправления и должностными лицами местного самоуправления. </w:t>
      </w:r>
    </w:p>
    <w:p w:rsidR="00706658" w:rsidRDefault="00706658" w:rsidP="00706658">
      <w:pPr>
        <w:pStyle w:val="a3"/>
        <w:spacing w:after="0" w:line="360" w:lineRule="auto"/>
        <w:ind w:left="0" w:firstLine="709"/>
        <w:jc w:val="both"/>
      </w:pPr>
      <w:r>
        <w:t xml:space="preserve">Так, к исключительным полномочиям представительных органов в соответствии с федеральным законом относятся: </w:t>
      </w:r>
    </w:p>
    <w:p w:rsidR="00706658" w:rsidRDefault="00706658" w:rsidP="00706658">
      <w:pPr>
        <w:pStyle w:val="a3"/>
        <w:spacing w:after="0" w:line="360" w:lineRule="auto"/>
        <w:ind w:left="0" w:firstLine="709"/>
        <w:jc w:val="both"/>
      </w:pPr>
      <w:r>
        <w:t xml:space="preserve">- принятие устава муниципального образования и внесение в него изменений и дополнений; </w:t>
      </w:r>
    </w:p>
    <w:p w:rsidR="00706658" w:rsidRDefault="00706658" w:rsidP="00706658">
      <w:pPr>
        <w:pStyle w:val="a3"/>
        <w:spacing w:after="0" w:line="360" w:lineRule="auto"/>
        <w:ind w:left="0" w:firstLine="709"/>
        <w:jc w:val="both"/>
      </w:pPr>
      <w:r>
        <w:t xml:space="preserve">- утверждение местного бюджета и отчета о его исполнении; </w:t>
      </w:r>
    </w:p>
    <w:p w:rsidR="00706658" w:rsidRDefault="00706658" w:rsidP="00706658">
      <w:pPr>
        <w:pStyle w:val="a3"/>
        <w:spacing w:after="0" w:line="360" w:lineRule="auto"/>
        <w:ind w:left="0" w:firstLine="709"/>
        <w:jc w:val="both"/>
      </w:pPr>
      <w:r>
        <w:t xml:space="preserve">- установление, изменение и отмена местных налогов и сборов в соответствии с законодательством Российской Федерации о налогах и сборах; </w:t>
      </w:r>
    </w:p>
    <w:p w:rsidR="00706658" w:rsidRDefault="00706658" w:rsidP="00706658">
      <w:pPr>
        <w:pStyle w:val="a3"/>
        <w:spacing w:after="0" w:line="360" w:lineRule="auto"/>
        <w:ind w:left="0" w:firstLine="709"/>
        <w:jc w:val="both"/>
      </w:pPr>
      <w:r>
        <w:t xml:space="preserve">- </w:t>
      </w:r>
      <w:r w:rsidR="00147170" w:rsidRPr="00147170">
        <w:t>утверждение стратегии социально-экономического развития муниципального образовани</w:t>
      </w:r>
      <w:r w:rsidR="00147170">
        <w:t>я</w:t>
      </w:r>
      <w:r>
        <w:t>;</w:t>
      </w:r>
    </w:p>
    <w:p w:rsidR="00706658" w:rsidRDefault="00706658" w:rsidP="00706658">
      <w:pPr>
        <w:pStyle w:val="a3"/>
        <w:spacing w:after="0" w:line="360" w:lineRule="auto"/>
        <w:ind w:left="0" w:firstLine="709"/>
        <w:jc w:val="both"/>
      </w:pPr>
      <w:r>
        <w:t xml:space="preserve">- определение порядка управления и распоряжения имуществом, находящимся в муниципальной собственности; </w:t>
      </w:r>
    </w:p>
    <w:p w:rsidR="00706658" w:rsidRDefault="00706658" w:rsidP="00706658">
      <w:pPr>
        <w:pStyle w:val="a3"/>
        <w:spacing w:after="0" w:line="360" w:lineRule="auto"/>
        <w:ind w:left="0" w:firstLine="709"/>
        <w:jc w:val="both"/>
      </w:pPr>
      <w:r>
        <w:t xml:space="preserve">-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 </w:t>
      </w:r>
    </w:p>
    <w:p w:rsidR="00706658" w:rsidRDefault="00706658" w:rsidP="00706658">
      <w:pPr>
        <w:pStyle w:val="a3"/>
        <w:spacing w:after="0" w:line="360" w:lineRule="auto"/>
        <w:ind w:left="0" w:firstLine="709"/>
        <w:jc w:val="both"/>
      </w:pPr>
      <w:r>
        <w:lastRenderedPageBreak/>
        <w:t xml:space="preserve">- определение порядка участия муниципального образования в организациях межмуниципального сотрудничества; </w:t>
      </w:r>
    </w:p>
    <w:p w:rsidR="00706658" w:rsidRDefault="00706658" w:rsidP="00706658">
      <w:pPr>
        <w:pStyle w:val="a3"/>
        <w:spacing w:after="0" w:line="360" w:lineRule="auto"/>
        <w:ind w:left="0" w:firstLine="709"/>
        <w:jc w:val="both"/>
      </w:pPr>
      <w:r>
        <w:t xml:space="preserve">- определение порядка материально-технического и организационного обеспечения деятельности органов местного самоуправления; </w:t>
      </w:r>
    </w:p>
    <w:p w:rsidR="00706658" w:rsidRDefault="00706658" w:rsidP="00706658">
      <w:pPr>
        <w:pStyle w:val="a3"/>
        <w:spacing w:after="0" w:line="360" w:lineRule="auto"/>
        <w:ind w:left="0" w:firstLine="709"/>
        <w:jc w:val="both"/>
      </w:pPr>
      <w:r>
        <w:t>-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значения;</w:t>
      </w:r>
    </w:p>
    <w:p w:rsidR="00706658" w:rsidRDefault="00706658" w:rsidP="00706658">
      <w:pPr>
        <w:pStyle w:val="a3"/>
        <w:spacing w:after="0" w:line="360" w:lineRule="auto"/>
        <w:ind w:left="0" w:firstLine="709"/>
        <w:jc w:val="both"/>
      </w:pPr>
      <w:r>
        <w:t>- принятие решения об удалении главы муници</w:t>
      </w:r>
      <w:r w:rsidR="00147170">
        <w:t>пального образования в отставку;</w:t>
      </w:r>
    </w:p>
    <w:p w:rsidR="00147170" w:rsidRDefault="00147170" w:rsidP="00706658">
      <w:pPr>
        <w:pStyle w:val="a3"/>
        <w:spacing w:after="0" w:line="360" w:lineRule="auto"/>
        <w:ind w:left="0" w:firstLine="709"/>
        <w:jc w:val="both"/>
      </w:pPr>
      <w:r>
        <w:t xml:space="preserve">- </w:t>
      </w:r>
      <w:r w:rsidRPr="00147170">
        <w:t>утверждение правил благоустройства территории муниципального образования.</w:t>
      </w:r>
    </w:p>
    <w:p w:rsidR="00706658" w:rsidRDefault="00706658" w:rsidP="00706658">
      <w:pPr>
        <w:pStyle w:val="a3"/>
        <w:spacing w:after="0" w:line="360" w:lineRule="auto"/>
        <w:ind w:left="0" w:firstLine="709"/>
        <w:jc w:val="both"/>
      </w:pPr>
      <w:r>
        <w:t xml:space="preserve">В соответствии с </w:t>
      </w:r>
      <w:r w:rsidR="009B0FB9">
        <w:t>Федеральны</w:t>
      </w:r>
      <w:r w:rsidR="009B0FB9">
        <w:t xml:space="preserve">м </w:t>
      </w:r>
      <w:r w:rsidR="009B0FB9">
        <w:t>закон</w:t>
      </w:r>
      <w:r w:rsidR="009B0FB9">
        <w:t>ом</w:t>
      </w:r>
      <w:r w:rsidR="009B0FB9">
        <w:t xml:space="preserve"> № 131-ФЗ</w:t>
      </w:r>
      <w:r>
        <w:t xml:space="preserve"> глава муниципального образования: </w:t>
      </w:r>
    </w:p>
    <w:p w:rsidR="00706658" w:rsidRDefault="00706658" w:rsidP="00706658">
      <w:pPr>
        <w:pStyle w:val="a3"/>
        <w:spacing w:after="0" w:line="360" w:lineRule="auto"/>
        <w:ind w:left="0" w:firstLine="709"/>
        <w:jc w:val="both"/>
      </w:pPr>
      <w:r>
        <w:t xml:space="preserve">представляет муниципальное образование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муниципального образования; </w:t>
      </w:r>
    </w:p>
    <w:p w:rsidR="00706658" w:rsidRDefault="00706658" w:rsidP="00706658">
      <w:pPr>
        <w:pStyle w:val="a3"/>
        <w:spacing w:after="0" w:line="360" w:lineRule="auto"/>
        <w:ind w:left="0" w:firstLine="709"/>
        <w:jc w:val="both"/>
      </w:pPr>
      <w:r>
        <w:t xml:space="preserve">подписывает и обнародует в порядке, установленном уставом муниципального образования, нормативные правовые акты, принятые представительным органом муниципального образования; </w:t>
      </w:r>
    </w:p>
    <w:p w:rsidR="00706658" w:rsidRDefault="00706658" w:rsidP="00706658">
      <w:pPr>
        <w:pStyle w:val="a3"/>
        <w:spacing w:after="0" w:line="360" w:lineRule="auto"/>
        <w:ind w:left="0" w:firstLine="709"/>
        <w:jc w:val="both"/>
      </w:pPr>
      <w:r>
        <w:t xml:space="preserve">издает в пределах своих полномочий правовые акты; </w:t>
      </w:r>
    </w:p>
    <w:p w:rsidR="00706658" w:rsidRDefault="00706658" w:rsidP="00706658">
      <w:pPr>
        <w:pStyle w:val="a3"/>
        <w:spacing w:after="0" w:line="360" w:lineRule="auto"/>
        <w:ind w:left="0" w:firstLine="709"/>
        <w:jc w:val="both"/>
      </w:pPr>
      <w:r>
        <w:t xml:space="preserve">вправе требовать созыва внеочередного заседания представительного органа муниципального образования; </w:t>
      </w:r>
    </w:p>
    <w:p w:rsidR="00706658" w:rsidRDefault="00706658" w:rsidP="00706658">
      <w:pPr>
        <w:pStyle w:val="a3"/>
        <w:spacing w:after="0" w:line="360" w:lineRule="auto"/>
        <w:ind w:left="0" w:firstLine="709"/>
        <w:jc w:val="both"/>
      </w:pPr>
      <w:r>
        <w:t>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субъекта Российской Федерации.</w:t>
      </w:r>
    </w:p>
    <w:p w:rsidR="00923482" w:rsidRDefault="00923482" w:rsidP="00706658">
      <w:pPr>
        <w:pStyle w:val="a3"/>
        <w:spacing w:after="0" w:line="360" w:lineRule="auto"/>
        <w:ind w:left="0" w:firstLine="709"/>
        <w:jc w:val="both"/>
      </w:pPr>
      <w:r w:rsidRPr="00923482">
        <w:t xml:space="preserve">Местная администрация (исполнительно-распорядительный орган муниципального образования) наделяется уставом муниципального образования полномочиями по решению вопросов местного значения и </w:t>
      </w:r>
      <w:r w:rsidRPr="00923482">
        <w:lastRenderedPageBreak/>
        <w:t>полномочиями для осуществления отдельных государственных полномочий, переданных органам местного самоуправления федеральными законами и законами субъектов Российской Федерации.</w:t>
      </w:r>
    </w:p>
    <w:p w:rsidR="00923482" w:rsidRDefault="00923482" w:rsidP="00706658">
      <w:pPr>
        <w:pStyle w:val="a3"/>
        <w:spacing w:after="0" w:line="360" w:lineRule="auto"/>
        <w:ind w:left="0" w:firstLine="709"/>
        <w:jc w:val="both"/>
      </w:pPr>
      <w:r w:rsidRPr="00923482">
        <w:t>Структура местной администрации утверждается представительным органом муниципального образования по представлению главы местной администрации. В структуру местной администрации могут входить отраслевые (функциональные) и территориальные органы местной администрации</w:t>
      </w:r>
      <w:r>
        <w:t>.</w:t>
      </w:r>
    </w:p>
    <w:p w:rsidR="00923482" w:rsidRDefault="00706658" w:rsidP="00706658">
      <w:pPr>
        <w:pStyle w:val="a3"/>
        <w:spacing w:after="0" w:line="360" w:lineRule="auto"/>
        <w:ind w:left="0" w:firstLine="709"/>
        <w:jc w:val="both"/>
      </w:pPr>
      <w:r>
        <w:t xml:space="preserve">Необходимо отметить, что </w:t>
      </w:r>
      <w:r w:rsidR="00923482">
        <w:t>в</w:t>
      </w:r>
      <w:r w:rsidR="00923482" w:rsidRPr="00923482">
        <w:t xml:space="preserve"> целях осуществления внешнего муниципального финансового контроля представительный орган муниципального образования вправе образовать контрольно-счетный орган муниципального образования. Порядок организации и деятельности контрольно-счетного органа муниципального образования определяется Федеральным законом от 7 февраля 2011 года </w:t>
      </w:r>
      <w:r w:rsidR="00923482">
        <w:t>№</w:t>
      </w:r>
      <w:r w:rsidR="00923482" w:rsidRPr="00923482">
        <w:t xml:space="preserve"> 6-ФЗ </w:t>
      </w:r>
      <w:r w:rsidR="00923482">
        <w:t>«</w:t>
      </w:r>
      <w:r w:rsidR="00923482" w:rsidRPr="00923482"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923482">
        <w:t>»</w:t>
      </w:r>
      <w:r w:rsidR="002A1C99">
        <w:rPr>
          <w:rStyle w:val="ac"/>
        </w:rPr>
        <w:footnoteReference w:id="7"/>
      </w:r>
      <w:r w:rsidR="00923482" w:rsidRPr="00923482">
        <w:t>, Федеральным законом</w:t>
      </w:r>
      <w:r w:rsidR="009B0FB9" w:rsidRPr="009B0FB9">
        <w:t xml:space="preserve"> № 131-ФЗ</w:t>
      </w:r>
      <w:r w:rsidR="00923482" w:rsidRPr="00923482">
        <w:t>, Бюджетным кодексом Российской Федерации</w:t>
      </w:r>
      <w:r w:rsidR="007E613A">
        <w:rPr>
          <w:rStyle w:val="ac"/>
        </w:rPr>
        <w:footnoteReference w:id="8"/>
      </w:r>
      <w:r w:rsidR="00923482" w:rsidRPr="00923482">
        <w:t>, другими федеральными законами и иными нормативными правовыми актами Российской Федерации, муниципальными нормативными правовыми актами. В случаях и порядке, установленных федеральными законами, правовое регулирование организации и деятельности контрольно-счетных органов муниципальных образований осуществляется также законами субъекта Российской Федерации.</w:t>
      </w:r>
    </w:p>
    <w:p w:rsidR="00706658" w:rsidRDefault="00706658" w:rsidP="00706658">
      <w:pPr>
        <w:pStyle w:val="a3"/>
        <w:spacing w:after="0" w:line="360" w:lineRule="auto"/>
        <w:ind w:left="0" w:firstLine="709"/>
        <w:jc w:val="both"/>
      </w:pPr>
      <w:r>
        <w:t>Вместе с тем, органы местного самоуправления в соответствии с действующим законодательством могут наделяться отдельными государственными полномочиями по решению вопросов местного значения.</w:t>
      </w:r>
    </w:p>
    <w:p w:rsidR="00B02500" w:rsidRDefault="00706658" w:rsidP="00706658">
      <w:pPr>
        <w:pStyle w:val="a3"/>
        <w:spacing w:after="0" w:line="360" w:lineRule="auto"/>
        <w:ind w:left="0" w:firstLine="709"/>
        <w:jc w:val="both"/>
      </w:pPr>
      <w:r>
        <w:lastRenderedPageBreak/>
        <w:t>Таким образом, осуществляя свои права и обязанности, органы местного самоуправления реализуют свои функции и решают задачи в</w:t>
      </w:r>
      <w:r w:rsidR="007E613A">
        <w:t xml:space="preserve"> различных </w:t>
      </w:r>
      <w:r>
        <w:t xml:space="preserve">областях местной жизни, при этом эффективное их осуществление возможно при законодательном закреплении полномочий за органами и должностными </w:t>
      </w:r>
      <w:r w:rsidR="007E613A">
        <w:t xml:space="preserve">лицами местного самоуправления </w:t>
      </w:r>
      <w:r>
        <w:t>исход</w:t>
      </w:r>
      <w:r w:rsidR="007E613A">
        <w:t>я</w:t>
      </w:r>
      <w:r>
        <w:t xml:space="preserve"> из специфики муниципального образования конкретного типа</w:t>
      </w:r>
      <w:r w:rsidR="007E613A">
        <w:t>, а также</w:t>
      </w:r>
      <w:r>
        <w:t xml:space="preserve"> при </w:t>
      </w:r>
      <w:r w:rsidR="007E613A">
        <w:t>финансово</w:t>
      </w:r>
      <w:r w:rsidR="007E613A">
        <w:t>м</w:t>
      </w:r>
      <w:r w:rsidR="007E613A">
        <w:t xml:space="preserve"> обеспечени</w:t>
      </w:r>
      <w:r w:rsidR="007E613A">
        <w:t xml:space="preserve">и </w:t>
      </w:r>
      <w:r w:rsidR="007E613A">
        <w:t>реализации</w:t>
      </w:r>
      <w:r w:rsidR="007E613A">
        <w:t xml:space="preserve"> их полномочий.</w:t>
      </w:r>
    </w:p>
    <w:p w:rsidR="00B02500" w:rsidRDefault="00B02500" w:rsidP="00811DCE">
      <w:pPr>
        <w:pStyle w:val="a3"/>
        <w:spacing w:after="0" w:line="360" w:lineRule="auto"/>
        <w:ind w:left="0" w:firstLine="709"/>
        <w:jc w:val="both"/>
      </w:pPr>
    </w:p>
    <w:p w:rsidR="00B02500" w:rsidRDefault="00B02500" w:rsidP="00811DCE">
      <w:pPr>
        <w:pStyle w:val="a3"/>
        <w:spacing w:after="0" w:line="360" w:lineRule="auto"/>
        <w:ind w:left="0" w:firstLine="709"/>
        <w:jc w:val="both"/>
      </w:pPr>
    </w:p>
    <w:p w:rsidR="00B02500" w:rsidRDefault="00B02500" w:rsidP="00811DCE">
      <w:pPr>
        <w:pStyle w:val="a3"/>
        <w:spacing w:after="0" w:line="360" w:lineRule="auto"/>
        <w:ind w:left="0" w:firstLine="709"/>
        <w:jc w:val="both"/>
      </w:pPr>
    </w:p>
    <w:p w:rsidR="00B02500" w:rsidRDefault="00B02500" w:rsidP="00811DCE">
      <w:pPr>
        <w:pStyle w:val="a3"/>
        <w:spacing w:after="0" w:line="360" w:lineRule="auto"/>
        <w:ind w:left="0" w:firstLine="709"/>
        <w:jc w:val="both"/>
      </w:pPr>
    </w:p>
    <w:p w:rsidR="00B02500" w:rsidRDefault="00B02500" w:rsidP="00811DCE">
      <w:pPr>
        <w:pStyle w:val="a3"/>
        <w:spacing w:after="0" w:line="360" w:lineRule="auto"/>
        <w:ind w:left="0" w:firstLine="709"/>
        <w:jc w:val="both"/>
      </w:pPr>
    </w:p>
    <w:p w:rsidR="00B02500" w:rsidRDefault="00B02500" w:rsidP="00811DCE">
      <w:pPr>
        <w:pStyle w:val="a3"/>
        <w:spacing w:after="0" w:line="360" w:lineRule="auto"/>
        <w:ind w:left="0" w:firstLine="709"/>
        <w:jc w:val="both"/>
      </w:pPr>
    </w:p>
    <w:p w:rsidR="00706658" w:rsidRDefault="00706658" w:rsidP="00811DCE">
      <w:pPr>
        <w:pStyle w:val="a3"/>
        <w:spacing w:after="0" w:line="360" w:lineRule="auto"/>
        <w:ind w:left="0" w:firstLine="709"/>
        <w:jc w:val="both"/>
      </w:pPr>
    </w:p>
    <w:p w:rsidR="007E613A" w:rsidRDefault="007E613A" w:rsidP="00811DCE">
      <w:pPr>
        <w:pStyle w:val="a3"/>
        <w:spacing w:after="0" w:line="360" w:lineRule="auto"/>
        <w:ind w:left="0" w:firstLine="709"/>
        <w:jc w:val="both"/>
      </w:pPr>
    </w:p>
    <w:p w:rsidR="007E613A" w:rsidRDefault="007E613A" w:rsidP="00811DCE">
      <w:pPr>
        <w:pStyle w:val="a3"/>
        <w:spacing w:after="0" w:line="360" w:lineRule="auto"/>
        <w:ind w:left="0" w:firstLine="709"/>
        <w:jc w:val="both"/>
      </w:pPr>
    </w:p>
    <w:p w:rsidR="007E613A" w:rsidRDefault="007E613A" w:rsidP="00811DCE">
      <w:pPr>
        <w:pStyle w:val="a3"/>
        <w:spacing w:after="0" w:line="360" w:lineRule="auto"/>
        <w:ind w:left="0" w:firstLine="709"/>
        <w:jc w:val="both"/>
      </w:pPr>
    </w:p>
    <w:p w:rsidR="007E613A" w:rsidRDefault="007E613A" w:rsidP="00811DCE">
      <w:pPr>
        <w:pStyle w:val="a3"/>
        <w:spacing w:after="0" w:line="360" w:lineRule="auto"/>
        <w:ind w:left="0" w:firstLine="709"/>
        <w:jc w:val="both"/>
      </w:pPr>
    </w:p>
    <w:p w:rsidR="007E613A" w:rsidRDefault="007E613A" w:rsidP="00811DCE">
      <w:pPr>
        <w:pStyle w:val="a3"/>
        <w:spacing w:after="0" w:line="360" w:lineRule="auto"/>
        <w:ind w:left="0" w:firstLine="709"/>
        <w:jc w:val="both"/>
      </w:pPr>
    </w:p>
    <w:p w:rsidR="007E613A" w:rsidRDefault="007E613A" w:rsidP="00811DCE">
      <w:pPr>
        <w:pStyle w:val="a3"/>
        <w:spacing w:after="0" w:line="360" w:lineRule="auto"/>
        <w:ind w:left="0" w:firstLine="709"/>
        <w:jc w:val="both"/>
      </w:pPr>
    </w:p>
    <w:p w:rsidR="007E613A" w:rsidRDefault="007E613A" w:rsidP="00811DCE">
      <w:pPr>
        <w:pStyle w:val="a3"/>
        <w:spacing w:after="0" w:line="360" w:lineRule="auto"/>
        <w:ind w:left="0" w:firstLine="709"/>
        <w:jc w:val="both"/>
      </w:pPr>
    </w:p>
    <w:p w:rsidR="007E613A" w:rsidRDefault="007E613A" w:rsidP="00811DCE">
      <w:pPr>
        <w:pStyle w:val="a3"/>
        <w:spacing w:after="0" w:line="360" w:lineRule="auto"/>
        <w:ind w:left="0" w:firstLine="709"/>
        <w:jc w:val="both"/>
      </w:pPr>
    </w:p>
    <w:p w:rsidR="007E613A" w:rsidRDefault="007E613A" w:rsidP="00811DCE">
      <w:pPr>
        <w:pStyle w:val="a3"/>
        <w:spacing w:after="0" w:line="360" w:lineRule="auto"/>
        <w:ind w:left="0" w:firstLine="709"/>
        <w:jc w:val="both"/>
      </w:pPr>
    </w:p>
    <w:p w:rsidR="00706658" w:rsidRDefault="00706658" w:rsidP="00811DCE">
      <w:pPr>
        <w:pStyle w:val="a3"/>
        <w:spacing w:after="0" w:line="360" w:lineRule="auto"/>
        <w:ind w:left="0" w:firstLine="709"/>
        <w:jc w:val="both"/>
      </w:pPr>
    </w:p>
    <w:p w:rsidR="007E613A" w:rsidRDefault="007E613A" w:rsidP="00811DCE">
      <w:pPr>
        <w:pStyle w:val="a3"/>
        <w:spacing w:after="0" w:line="360" w:lineRule="auto"/>
        <w:ind w:left="0" w:firstLine="709"/>
        <w:jc w:val="both"/>
      </w:pPr>
    </w:p>
    <w:p w:rsidR="007E613A" w:rsidRDefault="007E613A" w:rsidP="00811DCE">
      <w:pPr>
        <w:pStyle w:val="a3"/>
        <w:spacing w:after="0" w:line="360" w:lineRule="auto"/>
        <w:ind w:left="0" w:firstLine="709"/>
        <w:jc w:val="both"/>
      </w:pPr>
    </w:p>
    <w:p w:rsidR="007E613A" w:rsidRDefault="007E613A" w:rsidP="00811DCE">
      <w:pPr>
        <w:pStyle w:val="a3"/>
        <w:spacing w:after="0" w:line="360" w:lineRule="auto"/>
        <w:ind w:left="0" w:firstLine="709"/>
        <w:jc w:val="both"/>
      </w:pPr>
    </w:p>
    <w:p w:rsidR="007E613A" w:rsidRDefault="007E613A" w:rsidP="00811DCE">
      <w:pPr>
        <w:pStyle w:val="a3"/>
        <w:spacing w:after="0" w:line="360" w:lineRule="auto"/>
        <w:ind w:left="0" w:firstLine="709"/>
        <w:jc w:val="both"/>
      </w:pPr>
    </w:p>
    <w:p w:rsidR="007E613A" w:rsidRDefault="007E613A" w:rsidP="00811DCE">
      <w:pPr>
        <w:pStyle w:val="a3"/>
        <w:spacing w:after="0" w:line="360" w:lineRule="auto"/>
        <w:ind w:left="0" w:firstLine="709"/>
        <w:jc w:val="both"/>
      </w:pPr>
    </w:p>
    <w:p w:rsidR="00706658" w:rsidRDefault="00706658" w:rsidP="00811DCE">
      <w:pPr>
        <w:pStyle w:val="a3"/>
        <w:spacing w:after="0" w:line="360" w:lineRule="auto"/>
        <w:ind w:left="0" w:firstLine="709"/>
        <w:jc w:val="both"/>
      </w:pPr>
    </w:p>
    <w:p w:rsidR="00B93F1D" w:rsidRDefault="007E613A" w:rsidP="008D3C8B">
      <w:pPr>
        <w:pStyle w:val="a3"/>
        <w:spacing w:after="0" w:line="360" w:lineRule="auto"/>
        <w:ind w:left="0"/>
        <w:jc w:val="center"/>
      </w:pPr>
      <w:r>
        <w:lastRenderedPageBreak/>
        <w:t>Библиографический список</w:t>
      </w:r>
    </w:p>
    <w:p w:rsidR="008D3C8B" w:rsidRDefault="008D3C8B" w:rsidP="00B93F1D">
      <w:pPr>
        <w:pStyle w:val="a3"/>
        <w:spacing w:after="0" w:line="360" w:lineRule="auto"/>
        <w:ind w:left="0" w:firstLine="709"/>
        <w:jc w:val="both"/>
      </w:pPr>
    </w:p>
    <w:p w:rsidR="00C47DDA" w:rsidRDefault="00C47DDA" w:rsidP="007E613A">
      <w:pPr>
        <w:pStyle w:val="a3"/>
        <w:numPr>
          <w:ilvl w:val="0"/>
          <w:numId w:val="28"/>
        </w:numPr>
        <w:spacing w:after="0" w:line="360" w:lineRule="auto"/>
        <w:ind w:left="0" w:firstLine="709"/>
        <w:jc w:val="both"/>
      </w:pPr>
      <w:r>
        <w:t>Европейская хартия местного самоуправления (совершено в Страсбурге 15.10.1985) // СПС Консультант Плюс</w:t>
      </w:r>
      <w:r w:rsidR="00F5442E">
        <w:t>.</w:t>
      </w:r>
    </w:p>
    <w:p w:rsidR="00C47DDA" w:rsidRDefault="00C47DDA" w:rsidP="007E613A">
      <w:pPr>
        <w:pStyle w:val="a3"/>
        <w:numPr>
          <w:ilvl w:val="0"/>
          <w:numId w:val="28"/>
        </w:numPr>
        <w:spacing w:after="0" w:line="360" w:lineRule="auto"/>
        <w:ind w:left="0" w:firstLine="709"/>
        <w:jc w:val="both"/>
      </w:pPr>
      <w:r>
        <w:t xml:space="preserve"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№ 11-ФКЗ) // СПС Консультант Плюс. </w:t>
      </w:r>
    </w:p>
    <w:p w:rsidR="007E613A" w:rsidRDefault="007E613A" w:rsidP="007E613A">
      <w:pPr>
        <w:pStyle w:val="a3"/>
        <w:numPr>
          <w:ilvl w:val="0"/>
          <w:numId w:val="28"/>
        </w:numPr>
        <w:spacing w:after="0" w:line="360" w:lineRule="auto"/>
        <w:ind w:left="0" w:firstLine="709"/>
        <w:jc w:val="both"/>
      </w:pPr>
      <w:r w:rsidRPr="007E613A">
        <w:t>Бюджетный кодекс Российской Федерации от 31.07.1998 № 145-ФЗ (ред. от 15.04.2019) // СПС Консультант Плюс</w:t>
      </w:r>
      <w:r>
        <w:t>.</w:t>
      </w:r>
    </w:p>
    <w:p w:rsidR="007E613A" w:rsidRDefault="007E613A" w:rsidP="007E613A">
      <w:pPr>
        <w:pStyle w:val="a3"/>
        <w:numPr>
          <w:ilvl w:val="0"/>
          <w:numId w:val="28"/>
        </w:numPr>
        <w:spacing w:after="0" w:line="360" w:lineRule="auto"/>
        <w:ind w:left="0" w:firstLine="709"/>
        <w:jc w:val="both"/>
      </w:pPr>
      <w:r>
        <w:t>Федеральный закон от 06.10.2003 № 131-ФЗ (ред. от 01.05.2019) «Об общих принципах организации местного самоуправления в Российской Федерации» // СПС Консультант Плюс.</w:t>
      </w:r>
    </w:p>
    <w:p w:rsidR="007E613A" w:rsidRDefault="007E613A" w:rsidP="007E613A">
      <w:pPr>
        <w:pStyle w:val="a3"/>
        <w:numPr>
          <w:ilvl w:val="0"/>
          <w:numId w:val="28"/>
        </w:numPr>
        <w:spacing w:after="0" w:line="360" w:lineRule="auto"/>
        <w:ind w:left="0" w:firstLine="709"/>
        <w:jc w:val="both"/>
      </w:pPr>
      <w:r>
        <w:t>Федеральный закон от 21.07.2005 № 93-ФЗ (ред. от 01.06.2017) «О внесении изменений в законодательные акты Российской Федерации о выборах и референдумах и иные законодательные акты Российской Федерации» // СПС Консультант Плюс</w:t>
      </w:r>
    </w:p>
    <w:p w:rsidR="007E613A" w:rsidRDefault="007E613A" w:rsidP="007E613A">
      <w:pPr>
        <w:pStyle w:val="a3"/>
        <w:numPr>
          <w:ilvl w:val="0"/>
          <w:numId w:val="28"/>
        </w:numPr>
        <w:spacing w:after="0" w:line="360" w:lineRule="auto"/>
        <w:ind w:left="0" w:firstLine="709"/>
        <w:jc w:val="both"/>
      </w:pPr>
      <w:r>
        <w:t>Федеральный закон от 07.02.2011 № 6-ФЗ (ред. от 27.12.2018) «Об общих принципах организации и деятельности контрольно-счетных органов субъектов Российской Федерации и муниципальных образований» // СПС Консультант Плюс</w:t>
      </w:r>
    </w:p>
    <w:p w:rsidR="00F5442E" w:rsidRDefault="00F5442E" w:rsidP="007E613A">
      <w:pPr>
        <w:pStyle w:val="a3"/>
        <w:numPr>
          <w:ilvl w:val="0"/>
          <w:numId w:val="28"/>
        </w:numPr>
        <w:spacing w:after="0" w:line="360" w:lineRule="auto"/>
        <w:ind w:left="0" w:firstLine="709"/>
        <w:jc w:val="both"/>
      </w:pPr>
      <w:r>
        <w:t xml:space="preserve">Муниципальное право России: Учебник / В. И. Васильев. </w:t>
      </w:r>
      <w:r w:rsidRPr="008D3C8B">
        <w:t>–</w:t>
      </w:r>
      <w:r>
        <w:t xml:space="preserve"> 2 изд., перераб. и доп. </w:t>
      </w:r>
      <w:r w:rsidRPr="008D3C8B">
        <w:t>–</w:t>
      </w:r>
      <w:r>
        <w:t xml:space="preserve"> М.: Юстицинформ, 2012. – 680 с.</w:t>
      </w:r>
    </w:p>
    <w:p w:rsidR="009B015B" w:rsidRDefault="00C47DDA" w:rsidP="00D006BE">
      <w:pPr>
        <w:pStyle w:val="a3"/>
        <w:numPr>
          <w:ilvl w:val="0"/>
          <w:numId w:val="28"/>
        </w:numPr>
        <w:spacing w:after="0" w:line="360" w:lineRule="auto"/>
        <w:ind w:left="0" w:firstLine="709"/>
        <w:jc w:val="both"/>
      </w:pPr>
      <w:r>
        <w:t>Семенихин В.В. Все о некоммерческих юридических лицах. – М.: ГроссМедиа, РОСБУХ, 2014. – 394 с.</w:t>
      </w:r>
    </w:p>
    <w:sectPr w:rsidR="009B015B" w:rsidSect="00FE4D9E">
      <w:footerReference w:type="default" r:id="rId8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46C" w:rsidRDefault="00D1446C" w:rsidP="000B033F">
      <w:pPr>
        <w:spacing w:after="0" w:line="240" w:lineRule="auto"/>
      </w:pPr>
      <w:r>
        <w:separator/>
      </w:r>
    </w:p>
  </w:endnote>
  <w:endnote w:type="continuationSeparator" w:id="0">
    <w:p w:rsidR="00D1446C" w:rsidRDefault="00D1446C" w:rsidP="000B0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066283"/>
      <w:docPartObj>
        <w:docPartGallery w:val="Page Numbers (Bottom of Page)"/>
        <w:docPartUnique/>
      </w:docPartObj>
    </w:sdtPr>
    <w:sdtEndPr/>
    <w:sdtContent>
      <w:p w:rsidR="003B3A73" w:rsidRDefault="003B3A7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530">
          <w:rPr>
            <w:noProof/>
          </w:rPr>
          <w:t>15</w:t>
        </w:r>
        <w:r>
          <w:fldChar w:fldCharType="end"/>
        </w:r>
      </w:p>
    </w:sdtContent>
  </w:sdt>
  <w:p w:rsidR="003B3A73" w:rsidRDefault="003B3A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46C" w:rsidRDefault="00D1446C" w:rsidP="000B033F">
      <w:pPr>
        <w:spacing w:after="0" w:line="240" w:lineRule="auto"/>
      </w:pPr>
      <w:r>
        <w:separator/>
      </w:r>
    </w:p>
  </w:footnote>
  <w:footnote w:type="continuationSeparator" w:id="0">
    <w:p w:rsidR="00D1446C" w:rsidRDefault="00D1446C" w:rsidP="000B033F">
      <w:pPr>
        <w:spacing w:after="0" w:line="240" w:lineRule="auto"/>
      </w:pPr>
      <w:r>
        <w:continuationSeparator/>
      </w:r>
    </w:p>
  </w:footnote>
  <w:footnote w:id="1">
    <w:p w:rsidR="0090572E" w:rsidRDefault="0090572E" w:rsidP="00F5442E">
      <w:pPr>
        <w:pStyle w:val="aa"/>
        <w:jc w:val="both"/>
      </w:pPr>
      <w:r>
        <w:rPr>
          <w:rStyle w:val="ac"/>
        </w:rPr>
        <w:footnoteRef/>
      </w:r>
      <w:r>
        <w:t xml:space="preserve"> Федеральный закон от 06.10.2003 </w:t>
      </w:r>
      <w:r w:rsidR="00AD0F97">
        <w:t>№</w:t>
      </w:r>
      <w:r>
        <w:t xml:space="preserve"> 131-ФЗ (ред. от </w:t>
      </w:r>
      <w:r w:rsidR="002034A5">
        <w:t>01</w:t>
      </w:r>
      <w:r>
        <w:t>.</w:t>
      </w:r>
      <w:r w:rsidR="002034A5">
        <w:t>05</w:t>
      </w:r>
      <w:r>
        <w:t>.201</w:t>
      </w:r>
      <w:r w:rsidR="002034A5">
        <w:t>9</w:t>
      </w:r>
      <w:r>
        <w:t>) «Об общих принципах организации местного самоуправления в Российской Федерации» // СПС Консультант</w:t>
      </w:r>
      <w:r w:rsidR="00944CD2">
        <w:t xml:space="preserve"> </w:t>
      </w:r>
      <w:r>
        <w:t>Плюс.</w:t>
      </w:r>
    </w:p>
  </w:footnote>
  <w:footnote w:id="2">
    <w:p w:rsidR="00F5442E" w:rsidRDefault="00F5442E" w:rsidP="00F5442E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F5442E">
        <w:t>Муниципальное право России: Учебник / В. И. Васильев. – 2 изд., перераб</w:t>
      </w:r>
      <w:proofErr w:type="gramStart"/>
      <w:r w:rsidRPr="00F5442E">
        <w:t>. и</w:t>
      </w:r>
      <w:proofErr w:type="gramEnd"/>
      <w:r w:rsidRPr="00F5442E">
        <w:t xml:space="preserve"> доп. – М.: Юстицинформ, 2012. –</w:t>
      </w:r>
      <w:r>
        <w:t xml:space="preserve"> </w:t>
      </w:r>
      <w:r w:rsidRPr="00F5442E">
        <w:t>с.</w:t>
      </w:r>
      <w:r w:rsidR="00EC7530">
        <w:t>25.</w:t>
      </w:r>
    </w:p>
  </w:footnote>
  <w:footnote w:id="3">
    <w:p w:rsidR="0090572E" w:rsidRDefault="0090572E" w:rsidP="00F5442E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311E91"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№ 11-ФКЗ) // СПС Консультант</w:t>
      </w:r>
      <w:r w:rsidR="00944CD2">
        <w:t xml:space="preserve"> </w:t>
      </w:r>
      <w:r w:rsidRPr="00311E91">
        <w:t>Плюс.</w:t>
      </w:r>
    </w:p>
  </w:footnote>
  <w:footnote w:id="4">
    <w:p w:rsidR="0090572E" w:rsidRDefault="0090572E" w:rsidP="00F5442E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DB416C">
        <w:t xml:space="preserve">Семенихин В.В. Все о некоммерческих юридических лицах. </w:t>
      </w:r>
      <w:r>
        <w:t xml:space="preserve">– </w:t>
      </w:r>
      <w:r w:rsidRPr="00DB416C">
        <w:t xml:space="preserve">М.: ГроссМедиа, РОСБУХ, 2014. </w:t>
      </w:r>
      <w:r>
        <w:t>–</w:t>
      </w:r>
      <w:r w:rsidR="00EC7530">
        <w:t xml:space="preserve"> </w:t>
      </w:r>
      <w:r w:rsidRPr="00DB416C">
        <w:t>с.</w:t>
      </w:r>
      <w:r w:rsidR="00EC7530">
        <w:t>80.</w:t>
      </w:r>
      <w:bookmarkStart w:id="0" w:name="_GoBack"/>
      <w:bookmarkEnd w:id="0"/>
    </w:p>
  </w:footnote>
  <w:footnote w:id="5">
    <w:p w:rsidR="0090572E" w:rsidRDefault="0090572E" w:rsidP="00F5442E">
      <w:pPr>
        <w:pStyle w:val="aa"/>
        <w:jc w:val="both"/>
      </w:pPr>
      <w:r>
        <w:rPr>
          <w:rStyle w:val="ac"/>
        </w:rPr>
        <w:footnoteRef/>
      </w:r>
      <w:r>
        <w:t xml:space="preserve"> Европейская хартия местного самоуправления (совершено в Страсбурге 15.10.1985) // СПС Консультант</w:t>
      </w:r>
      <w:r w:rsidR="00F5442E">
        <w:t xml:space="preserve"> </w:t>
      </w:r>
      <w:r>
        <w:t>Плюс</w:t>
      </w:r>
    </w:p>
  </w:footnote>
  <w:footnote w:id="6">
    <w:p w:rsidR="0090572E" w:rsidRDefault="0090572E" w:rsidP="00F5442E">
      <w:pPr>
        <w:pStyle w:val="aa"/>
        <w:jc w:val="both"/>
      </w:pPr>
      <w:r>
        <w:rPr>
          <w:rStyle w:val="ac"/>
        </w:rPr>
        <w:footnoteRef/>
      </w:r>
      <w:r>
        <w:t xml:space="preserve"> Федеральный закон от 21.07.2005 № 93-ФЗ (ред. от 01.06.2017) «О внесении изменений в законодательные акты Российской Федерации о выборах и референдумах и иные законодательные акты Российской Федерации» // СПС </w:t>
      </w:r>
      <w:r w:rsidR="003B3A73">
        <w:t>Консультант Плюс</w:t>
      </w:r>
    </w:p>
  </w:footnote>
  <w:footnote w:id="7">
    <w:p w:rsidR="002A1C99" w:rsidRDefault="002A1C99" w:rsidP="007E613A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t xml:space="preserve">Федеральный закон от 07.02.2011 </w:t>
      </w:r>
      <w:r>
        <w:t>№</w:t>
      </w:r>
      <w:r>
        <w:t xml:space="preserve"> 6-ФЗ</w:t>
      </w:r>
      <w:r>
        <w:t xml:space="preserve"> </w:t>
      </w:r>
      <w:r>
        <w:t>(ред. от 27.12.2018)</w:t>
      </w:r>
      <w:r>
        <w:t xml:space="preserve"> «</w:t>
      </w:r>
      <w:r>
        <w:t>Об общих принципах организации и деятельности контрольно-счетных органов субъектов Российской Федера</w:t>
      </w:r>
      <w:r>
        <w:t>ции и муниципальных образований»</w:t>
      </w:r>
      <w:r w:rsidR="009B0FB9">
        <w:t xml:space="preserve"> // СПС Консультант Плюс</w:t>
      </w:r>
    </w:p>
  </w:footnote>
  <w:footnote w:id="8">
    <w:p w:rsidR="007E613A" w:rsidRDefault="007E613A" w:rsidP="007E613A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t>Бюдже</w:t>
      </w:r>
      <w:r>
        <w:t>тный кодекс Российской Федерации</w:t>
      </w:r>
      <w:r>
        <w:t xml:space="preserve"> от 31.07.1998 </w:t>
      </w:r>
      <w:r>
        <w:t>№</w:t>
      </w:r>
      <w:r>
        <w:t xml:space="preserve"> 145-ФЗ</w:t>
      </w:r>
      <w:r>
        <w:t xml:space="preserve"> </w:t>
      </w:r>
      <w:r>
        <w:t>(ред. от 15.04.2019)</w:t>
      </w:r>
      <w:r>
        <w:t xml:space="preserve"> // СПС Консультант Плюс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D28D1"/>
    <w:multiLevelType w:val="hybridMultilevel"/>
    <w:tmpl w:val="4B6CBAF0"/>
    <w:lvl w:ilvl="0" w:tplc="7FFEBC1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124B029D"/>
    <w:multiLevelType w:val="multilevel"/>
    <w:tmpl w:val="842AAAF8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2">
    <w:nsid w:val="167E0B10"/>
    <w:multiLevelType w:val="hybridMultilevel"/>
    <w:tmpl w:val="4238B37A"/>
    <w:lvl w:ilvl="0" w:tplc="8BAA8D5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4B2566"/>
    <w:multiLevelType w:val="hybridMultilevel"/>
    <w:tmpl w:val="01B25318"/>
    <w:lvl w:ilvl="0" w:tplc="C096E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5772D3"/>
    <w:multiLevelType w:val="hybridMultilevel"/>
    <w:tmpl w:val="35069B7E"/>
    <w:lvl w:ilvl="0" w:tplc="8BAA8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461B58"/>
    <w:multiLevelType w:val="multilevel"/>
    <w:tmpl w:val="58284C5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42F6939"/>
    <w:multiLevelType w:val="hybridMultilevel"/>
    <w:tmpl w:val="A22AB110"/>
    <w:lvl w:ilvl="0" w:tplc="E8A0D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875652"/>
    <w:multiLevelType w:val="hybridMultilevel"/>
    <w:tmpl w:val="E3D04E78"/>
    <w:lvl w:ilvl="0" w:tplc="41222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650A31"/>
    <w:multiLevelType w:val="hybridMultilevel"/>
    <w:tmpl w:val="9C563E54"/>
    <w:lvl w:ilvl="0" w:tplc="FF5AC8D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31710106"/>
    <w:multiLevelType w:val="hybridMultilevel"/>
    <w:tmpl w:val="9844D46E"/>
    <w:lvl w:ilvl="0" w:tplc="A51E24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CA95D9F"/>
    <w:multiLevelType w:val="hybridMultilevel"/>
    <w:tmpl w:val="F8EC1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D65DF6"/>
    <w:multiLevelType w:val="hybridMultilevel"/>
    <w:tmpl w:val="B39A979E"/>
    <w:lvl w:ilvl="0" w:tplc="6D62D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1007052"/>
    <w:multiLevelType w:val="multilevel"/>
    <w:tmpl w:val="763EAF6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81054AF"/>
    <w:multiLevelType w:val="hybridMultilevel"/>
    <w:tmpl w:val="1CDC7E96"/>
    <w:lvl w:ilvl="0" w:tplc="7FFEBC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82C7F26"/>
    <w:multiLevelType w:val="hybridMultilevel"/>
    <w:tmpl w:val="5EDED494"/>
    <w:lvl w:ilvl="0" w:tplc="7FFEBC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8B57E18"/>
    <w:multiLevelType w:val="hybridMultilevel"/>
    <w:tmpl w:val="9B823CFE"/>
    <w:lvl w:ilvl="0" w:tplc="AD2AA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D00510C"/>
    <w:multiLevelType w:val="hybridMultilevel"/>
    <w:tmpl w:val="521ED46A"/>
    <w:lvl w:ilvl="0" w:tplc="D76AB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D1E36AA"/>
    <w:multiLevelType w:val="multilevel"/>
    <w:tmpl w:val="87F6702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06568F4"/>
    <w:multiLevelType w:val="multilevel"/>
    <w:tmpl w:val="517A33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52AF3F67"/>
    <w:multiLevelType w:val="hybridMultilevel"/>
    <w:tmpl w:val="92E86C20"/>
    <w:lvl w:ilvl="0" w:tplc="E8A0D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6812FD"/>
    <w:multiLevelType w:val="multilevel"/>
    <w:tmpl w:val="65E6BB5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1">
    <w:nsid w:val="57297AF7"/>
    <w:multiLevelType w:val="hybridMultilevel"/>
    <w:tmpl w:val="89922A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8226C04"/>
    <w:multiLevelType w:val="hybridMultilevel"/>
    <w:tmpl w:val="7038B2B0"/>
    <w:lvl w:ilvl="0" w:tplc="DBC256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7A4"/>
    <w:multiLevelType w:val="hybridMultilevel"/>
    <w:tmpl w:val="8A206522"/>
    <w:lvl w:ilvl="0" w:tplc="93C697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A127B2C"/>
    <w:multiLevelType w:val="hybridMultilevel"/>
    <w:tmpl w:val="3FCCC04A"/>
    <w:lvl w:ilvl="0" w:tplc="41222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B85FE8"/>
    <w:multiLevelType w:val="multilevel"/>
    <w:tmpl w:val="7AAEF2F6"/>
    <w:lvl w:ilvl="0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6">
    <w:nsid w:val="76585F4E"/>
    <w:multiLevelType w:val="hybridMultilevel"/>
    <w:tmpl w:val="ABE4CE16"/>
    <w:lvl w:ilvl="0" w:tplc="74FC57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9353F10"/>
    <w:multiLevelType w:val="multilevel"/>
    <w:tmpl w:val="15C452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52" w:hanging="2160"/>
      </w:pPr>
      <w:rPr>
        <w:rFonts w:hint="default"/>
      </w:rPr>
    </w:lvl>
  </w:abstractNum>
  <w:abstractNum w:abstractNumId="28">
    <w:nsid w:val="7FF06528"/>
    <w:multiLevelType w:val="hybridMultilevel"/>
    <w:tmpl w:val="EF02C3BC"/>
    <w:lvl w:ilvl="0" w:tplc="E8A0D98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7"/>
  </w:num>
  <w:num w:numId="2">
    <w:abstractNumId w:val="1"/>
  </w:num>
  <w:num w:numId="3">
    <w:abstractNumId w:val="15"/>
  </w:num>
  <w:num w:numId="4">
    <w:abstractNumId w:val="11"/>
  </w:num>
  <w:num w:numId="5">
    <w:abstractNumId w:val="21"/>
  </w:num>
  <w:num w:numId="6">
    <w:abstractNumId w:val="17"/>
  </w:num>
  <w:num w:numId="7">
    <w:abstractNumId w:val="22"/>
  </w:num>
  <w:num w:numId="8">
    <w:abstractNumId w:val="4"/>
  </w:num>
  <w:num w:numId="9">
    <w:abstractNumId w:val="2"/>
  </w:num>
  <w:num w:numId="10">
    <w:abstractNumId w:val="18"/>
  </w:num>
  <w:num w:numId="11">
    <w:abstractNumId w:val="12"/>
  </w:num>
  <w:num w:numId="12">
    <w:abstractNumId w:val="5"/>
  </w:num>
  <w:num w:numId="13">
    <w:abstractNumId w:val="20"/>
  </w:num>
  <w:num w:numId="14">
    <w:abstractNumId w:val="16"/>
  </w:num>
  <w:num w:numId="15">
    <w:abstractNumId w:val="19"/>
  </w:num>
  <w:num w:numId="16">
    <w:abstractNumId w:val="13"/>
  </w:num>
  <w:num w:numId="17">
    <w:abstractNumId w:val="28"/>
  </w:num>
  <w:num w:numId="18">
    <w:abstractNumId w:val="23"/>
  </w:num>
  <w:num w:numId="19">
    <w:abstractNumId w:val="14"/>
  </w:num>
  <w:num w:numId="20">
    <w:abstractNumId w:val="6"/>
  </w:num>
  <w:num w:numId="21">
    <w:abstractNumId w:val="0"/>
  </w:num>
  <w:num w:numId="22">
    <w:abstractNumId w:val="9"/>
  </w:num>
  <w:num w:numId="23">
    <w:abstractNumId w:val="26"/>
  </w:num>
  <w:num w:numId="24">
    <w:abstractNumId w:val="25"/>
  </w:num>
  <w:num w:numId="25">
    <w:abstractNumId w:val="8"/>
  </w:num>
  <w:num w:numId="26">
    <w:abstractNumId w:val="3"/>
  </w:num>
  <w:num w:numId="27">
    <w:abstractNumId w:val="7"/>
  </w:num>
  <w:num w:numId="28">
    <w:abstractNumId w:val="2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C2"/>
    <w:rsid w:val="00001E9F"/>
    <w:rsid w:val="00004AA2"/>
    <w:rsid w:val="00017DB3"/>
    <w:rsid w:val="00021061"/>
    <w:rsid w:val="00023FFE"/>
    <w:rsid w:val="000241CB"/>
    <w:rsid w:val="00026989"/>
    <w:rsid w:val="000300CF"/>
    <w:rsid w:val="00030FDE"/>
    <w:rsid w:val="0003398B"/>
    <w:rsid w:val="00034A76"/>
    <w:rsid w:val="0004060A"/>
    <w:rsid w:val="0004084C"/>
    <w:rsid w:val="000513CF"/>
    <w:rsid w:val="00051B97"/>
    <w:rsid w:val="000573E0"/>
    <w:rsid w:val="00060E14"/>
    <w:rsid w:val="00066816"/>
    <w:rsid w:val="0006759C"/>
    <w:rsid w:val="00070F1F"/>
    <w:rsid w:val="000730D4"/>
    <w:rsid w:val="0007588E"/>
    <w:rsid w:val="00077021"/>
    <w:rsid w:val="00086DBF"/>
    <w:rsid w:val="00091129"/>
    <w:rsid w:val="00091C4D"/>
    <w:rsid w:val="000A0BB8"/>
    <w:rsid w:val="000A4626"/>
    <w:rsid w:val="000B02B0"/>
    <w:rsid w:val="000B033F"/>
    <w:rsid w:val="000B3559"/>
    <w:rsid w:val="000C6ED6"/>
    <w:rsid w:val="000D3253"/>
    <w:rsid w:val="000D55C5"/>
    <w:rsid w:val="000E0D63"/>
    <w:rsid w:val="000F105A"/>
    <w:rsid w:val="000F13CC"/>
    <w:rsid w:val="000F1708"/>
    <w:rsid w:val="000F1F7E"/>
    <w:rsid w:val="000F6E0E"/>
    <w:rsid w:val="00104419"/>
    <w:rsid w:val="001134E8"/>
    <w:rsid w:val="00114BE9"/>
    <w:rsid w:val="00121525"/>
    <w:rsid w:val="00121A42"/>
    <w:rsid w:val="00132D9A"/>
    <w:rsid w:val="00135CC4"/>
    <w:rsid w:val="00140E2E"/>
    <w:rsid w:val="00140F3E"/>
    <w:rsid w:val="00147170"/>
    <w:rsid w:val="001545B6"/>
    <w:rsid w:val="001552BF"/>
    <w:rsid w:val="00155E1A"/>
    <w:rsid w:val="00165F39"/>
    <w:rsid w:val="00167DCE"/>
    <w:rsid w:val="00171A61"/>
    <w:rsid w:val="00175AFD"/>
    <w:rsid w:val="001761A4"/>
    <w:rsid w:val="00180B31"/>
    <w:rsid w:val="00183BF4"/>
    <w:rsid w:val="00185A19"/>
    <w:rsid w:val="00191AB9"/>
    <w:rsid w:val="00194F9C"/>
    <w:rsid w:val="001A48A7"/>
    <w:rsid w:val="001A7359"/>
    <w:rsid w:val="001B0C9F"/>
    <w:rsid w:val="001B1692"/>
    <w:rsid w:val="001B3B56"/>
    <w:rsid w:val="001B416F"/>
    <w:rsid w:val="001C19B1"/>
    <w:rsid w:val="001C391B"/>
    <w:rsid w:val="001C7C84"/>
    <w:rsid w:val="001D39ED"/>
    <w:rsid w:val="001E0A0F"/>
    <w:rsid w:val="001E6656"/>
    <w:rsid w:val="001E7B70"/>
    <w:rsid w:val="001F21AB"/>
    <w:rsid w:val="001F34AE"/>
    <w:rsid w:val="001F4368"/>
    <w:rsid w:val="001F5725"/>
    <w:rsid w:val="00202796"/>
    <w:rsid w:val="002034A5"/>
    <w:rsid w:val="00214106"/>
    <w:rsid w:val="00226969"/>
    <w:rsid w:val="00226A5D"/>
    <w:rsid w:val="00226EB6"/>
    <w:rsid w:val="00232206"/>
    <w:rsid w:val="00234C38"/>
    <w:rsid w:val="00236831"/>
    <w:rsid w:val="00251CF5"/>
    <w:rsid w:val="0025222E"/>
    <w:rsid w:val="00252244"/>
    <w:rsid w:val="00252AD8"/>
    <w:rsid w:val="002604C8"/>
    <w:rsid w:val="00262043"/>
    <w:rsid w:val="00265145"/>
    <w:rsid w:val="00275A49"/>
    <w:rsid w:val="0027765E"/>
    <w:rsid w:val="00282FD0"/>
    <w:rsid w:val="0028503C"/>
    <w:rsid w:val="00290CB8"/>
    <w:rsid w:val="00295D88"/>
    <w:rsid w:val="002A1C99"/>
    <w:rsid w:val="002A62E7"/>
    <w:rsid w:val="002B03C2"/>
    <w:rsid w:val="002B23D2"/>
    <w:rsid w:val="002B6322"/>
    <w:rsid w:val="002B7AAC"/>
    <w:rsid w:val="002C0316"/>
    <w:rsid w:val="002C5081"/>
    <w:rsid w:val="002C7852"/>
    <w:rsid w:val="002D47C8"/>
    <w:rsid w:val="002D54DA"/>
    <w:rsid w:val="002D5F9F"/>
    <w:rsid w:val="002E3C92"/>
    <w:rsid w:val="002F12BA"/>
    <w:rsid w:val="00311E91"/>
    <w:rsid w:val="00316797"/>
    <w:rsid w:val="0032337D"/>
    <w:rsid w:val="0032466D"/>
    <w:rsid w:val="00326BDF"/>
    <w:rsid w:val="003275D1"/>
    <w:rsid w:val="003352F3"/>
    <w:rsid w:val="003364C0"/>
    <w:rsid w:val="00343376"/>
    <w:rsid w:val="00344544"/>
    <w:rsid w:val="003530B3"/>
    <w:rsid w:val="003538F6"/>
    <w:rsid w:val="0035409E"/>
    <w:rsid w:val="003548F1"/>
    <w:rsid w:val="00364DDD"/>
    <w:rsid w:val="0037244E"/>
    <w:rsid w:val="00372E27"/>
    <w:rsid w:val="00373E50"/>
    <w:rsid w:val="00376549"/>
    <w:rsid w:val="003809B8"/>
    <w:rsid w:val="00380ADD"/>
    <w:rsid w:val="00382219"/>
    <w:rsid w:val="00383999"/>
    <w:rsid w:val="00383E5C"/>
    <w:rsid w:val="003844A4"/>
    <w:rsid w:val="003947D9"/>
    <w:rsid w:val="003A1988"/>
    <w:rsid w:val="003A20F2"/>
    <w:rsid w:val="003A3A8A"/>
    <w:rsid w:val="003A7C2D"/>
    <w:rsid w:val="003B323B"/>
    <w:rsid w:val="003B3A73"/>
    <w:rsid w:val="003C2699"/>
    <w:rsid w:val="003C4574"/>
    <w:rsid w:val="003D0DF4"/>
    <w:rsid w:val="003D1A0B"/>
    <w:rsid w:val="003D22F8"/>
    <w:rsid w:val="003D342A"/>
    <w:rsid w:val="003D3D41"/>
    <w:rsid w:val="003D4AF5"/>
    <w:rsid w:val="003D780C"/>
    <w:rsid w:val="003D7F8F"/>
    <w:rsid w:val="003F6A17"/>
    <w:rsid w:val="003F7AB5"/>
    <w:rsid w:val="00401BD5"/>
    <w:rsid w:val="00416054"/>
    <w:rsid w:val="00420AD7"/>
    <w:rsid w:val="00423790"/>
    <w:rsid w:val="00423B1D"/>
    <w:rsid w:val="00430959"/>
    <w:rsid w:val="0043329E"/>
    <w:rsid w:val="004360A0"/>
    <w:rsid w:val="004443EF"/>
    <w:rsid w:val="00446210"/>
    <w:rsid w:val="0045550A"/>
    <w:rsid w:val="00461B33"/>
    <w:rsid w:val="00462B38"/>
    <w:rsid w:val="004630B9"/>
    <w:rsid w:val="00463B6E"/>
    <w:rsid w:val="004706C2"/>
    <w:rsid w:val="00497090"/>
    <w:rsid w:val="0049796A"/>
    <w:rsid w:val="004A5E91"/>
    <w:rsid w:val="004A7AE2"/>
    <w:rsid w:val="004B3C0D"/>
    <w:rsid w:val="004B6BB0"/>
    <w:rsid w:val="004C3C3C"/>
    <w:rsid w:val="004D1492"/>
    <w:rsid w:val="004D3511"/>
    <w:rsid w:val="004D6E43"/>
    <w:rsid w:val="004E55B6"/>
    <w:rsid w:val="004E793D"/>
    <w:rsid w:val="004F419E"/>
    <w:rsid w:val="004F7671"/>
    <w:rsid w:val="005022BE"/>
    <w:rsid w:val="00505A8A"/>
    <w:rsid w:val="00521F82"/>
    <w:rsid w:val="0052337B"/>
    <w:rsid w:val="0052593F"/>
    <w:rsid w:val="00537EDE"/>
    <w:rsid w:val="00544AEB"/>
    <w:rsid w:val="005453F5"/>
    <w:rsid w:val="0054564C"/>
    <w:rsid w:val="005459F2"/>
    <w:rsid w:val="005459FC"/>
    <w:rsid w:val="005504F6"/>
    <w:rsid w:val="00551117"/>
    <w:rsid w:val="005571B1"/>
    <w:rsid w:val="0056067D"/>
    <w:rsid w:val="00565DC9"/>
    <w:rsid w:val="00566F09"/>
    <w:rsid w:val="00572E23"/>
    <w:rsid w:val="005775F7"/>
    <w:rsid w:val="00581C0F"/>
    <w:rsid w:val="00583470"/>
    <w:rsid w:val="005857C6"/>
    <w:rsid w:val="00593872"/>
    <w:rsid w:val="005946A9"/>
    <w:rsid w:val="00596D2B"/>
    <w:rsid w:val="005A13B4"/>
    <w:rsid w:val="005A4A89"/>
    <w:rsid w:val="005A65F2"/>
    <w:rsid w:val="005A7312"/>
    <w:rsid w:val="005B2E45"/>
    <w:rsid w:val="005C1545"/>
    <w:rsid w:val="005C3977"/>
    <w:rsid w:val="005C4918"/>
    <w:rsid w:val="005D1BBA"/>
    <w:rsid w:val="005D607D"/>
    <w:rsid w:val="005D6789"/>
    <w:rsid w:val="005E2573"/>
    <w:rsid w:val="005E2937"/>
    <w:rsid w:val="005E3033"/>
    <w:rsid w:val="005E5F3E"/>
    <w:rsid w:val="005F04E6"/>
    <w:rsid w:val="005F45C9"/>
    <w:rsid w:val="0060120C"/>
    <w:rsid w:val="00602B62"/>
    <w:rsid w:val="00606CB1"/>
    <w:rsid w:val="006107D0"/>
    <w:rsid w:val="006134A3"/>
    <w:rsid w:val="006134ED"/>
    <w:rsid w:val="006171ED"/>
    <w:rsid w:val="00620B18"/>
    <w:rsid w:val="00633E37"/>
    <w:rsid w:val="00644191"/>
    <w:rsid w:val="00644801"/>
    <w:rsid w:val="00645EC7"/>
    <w:rsid w:val="00651B2C"/>
    <w:rsid w:val="00654326"/>
    <w:rsid w:val="00672EC6"/>
    <w:rsid w:val="0068353B"/>
    <w:rsid w:val="00684B72"/>
    <w:rsid w:val="00685F92"/>
    <w:rsid w:val="0069590E"/>
    <w:rsid w:val="006A635D"/>
    <w:rsid w:val="006A7447"/>
    <w:rsid w:val="006B21B0"/>
    <w:rsid w:val="006C0A19"/>
    <w:rsid w:val="006C314E"/>
    <w:rsid w:val="006E04FB"/>
    <w:rsid w:val="006E0BA5"/>
    <w:rsid w:val="006F44A1"/>
    <w:rsid w:val="00703FDD"/>
    <w:rsid w:val="00706013"/>
    <w:rsid w:val="00706658"/>
    <w:rsid w:val="00706A1D"/>
    <w:rsid w:val="007157E7"/>
    <w:rsid w:val="0072209B"/>
    <w:rsid w:val="007277DF"/>
    <w:rsid w:val="00734C71"/>
    <w:rsid w:val="0074360E"/>
    <w:rsid w:val="0074405A"/>
    <w:rsid w:val="0074597E"/>
    <w:rsid w:val="00746D1E"/>
    <w:rsid w:val="007572E1"/>
    <w:rsid w:val="0076052D"/>
    <w:rsid w:val="00762076"/>
    <w:rsid w:val="00782AB4"/>
    <w:rsid w:val="007850E0"/>
    <w:rsid w:val="007919EB"/>
    <w:rsid w:val="007B3470"/>
    <w:rsid w:val="007B4375"/>
    <w:rsid w:val="007C0664"/>
    <w:rsid w:val="007C5F92"/>
    <w:rsid w:val="007C5FB1"/>
    <w:rsid w:val="007E613A"/>
    <w:rsid w:val="007F018B"/>
    <w:rsid w:val="00801192"/>
    <w:rsid w:val="00801F6A"/>
    <w:rsid w:val="00802080"/>
    <w:rsid w:val="00804668"/>
    <w:rsid w:val="00811723"/>
    <w:rsid w:val="00811DCE"/>
    <w:rsid w:val="0081445A"/>
    <w:rsid w:val="00817137"/>
    <w:rsid w:val="00820571"/>
    <w:rsid w:val="00822598"/>
    <w:rsid w:val="0082308A"/>
    <w:rsid w:val="00830D75"/>
    <w:rsid w:val="008332ED"/>
    <w:rsid w:val="00833CC3"/>
    <w:rsid w:val="00835F49"/>
    <w:rsid w:val="0084671E"/>
    <w:rsid w:val="00850A31"/>
    <w:rsid w:val="00855612"/>
    <w:rsid w:val="00861ABC"/>
    <w:rsid w:val="00866347"/>
    <w:rsid w:val="0087185E"/>
    <w:rsid w:val="00872CE5"/>
    <w:rsid w:val="0087359C"/>
    <w:rsid w:val="00874977"/>
    <w:rsid w:val="0087619F"/>
    <w:rsid w:val="008779BE"/>
    <w:rsid w:val="00880FAA"/>
    <w:rsid w:val="00881FD9"/>
    <w:rsid w:val="00885DFE"/>
    <w:rsid w:val="008A78D4"/>
    <w:rsid w:val="008B7877"/>
    <w:rsid w:val="008C1400"/>
    <w:rsid w:val="008D3055"/>
    <w:rsid w:val="008D3C8B"/>
    <w:rsid w:val="008E567D"/>
    <w:rsid w:val="008E7AEA"/>
    <w:rsid w:val="008F0D24"/>
    <w:rsid w:val="008F51D3"/>
    <w:rsid w:val="008F5B04"/>
    <w:rsid w:val="00900291"/>
    <w:rsid w:val="00902FA2"/>
    <w:rsid w:val="00904236"/>
    <w:rsid w:val="0090572E"/>
    <w:rsid w:val="0090721B"/>
    <w:rsid w:val="0090791A"/>
    <w:rsid w:val="00911028"/>
    <w:rsid w:val="0092237D"/>
    <w:rsid w:val="00923482"/>
    <w:rsid w:val="009272AE"/>
    <w:rsid w:val="00932006"/>
    <w:rsid w:val="00944CD2"/>
    <w:rsid w:val="009470B3"/>
    <w:rsid w:val="00951A6E"/>
    <w:rsid w:val="00952215"/>
    <w:rsid w:val="00956B84"/>
    <w:rsid w:val="00956FBE"/>
    <w:rsid w:val="00957C1F"/>
    <w:rsid w:val="00966232"/>
    <w:rsid w:val="00966E62"/>
    <w:rsid w:val="00975977"/>
    <w:rsid w:val="0097677D"/>
    <w:rsid w:val="009814FD"/>
    <w:rsid w:val="00993054"/>
    <w:rsid w:val="009958D2"/>
    <w:rsid w:val="00995977"/>
    <w:rsid w:val="00995F4A"/>
    <w:rsid w:val="009A1D96"/>
    <w:rsid w:val="009B015B"/>
    <w:rsid w:val="009B0FB9"/>
    <w:rsid w:val="009B41DF"/>
    <w:rsid w:val="009B4344"/>
    <w:rsid w:val="009C343D"/>
    <w:rsid w:val="009C5FF9"/>
    <w:rsid w:val="009C7C24"/>
    <w:rsid w:val="009D279C"/>
    <w:rsid w:val="009D7CC4"/>
    <w:rsid w:val="009E1F5A"/>
    <w:rsid w:val="009E20FD"/>
    <w:rsid w:val="009E4F48"/>
    <w:rsid w:val="009F3D55"/>
    <w:rsid w:val="00A01C3E"/>
    <w:rsid w:val="00A04998"/>
    <w:rsid w:val="00A07439"/>
    <w:rsid w:val="00A12241"/>
    <w:rsid w:val="00A14D01"/>
    <w:rsid w:val="00A156CC"/>
    <w:rsid w:val="00A15827"/>
    <w:rsid w:val="00A26079"/>
    <w:rsid w:val="00A279DC"/>
    <w:rsid w:val="00A376E6"/>
    <w:rsid w:val="00A4039C"/>
    <w:rsid w:val="00A4581B"/>
    <w:rsid w:val="00A47552"/>
    <w:rsid w:val="00A51904"/>
    <w:rsid w:val="00A5317A"/>
    <w:rsid w:val="00A6678D"/>
    <w:rsid w:val="00A743D0"/>
    <w:rsid w:val="00A8103A"/>
    <w:rsid w:val="00A84DA6"/>
    <w:rsid w:val="00A90A0A"/>
    <w:rsid w:val="00A91201"/>
    <w:rsid w:val="00A95180"/>
    <w:rsid w:val="00AB4E16"/>
    <w:rsid w:val="00AB5F0C"/>
    <w:rsid w:val="00AC2547"/>
    <w:rsid w:val="00AD0F97"/>
    <w:rsid w:val="00AD2A77"/>
    <w:rsid w:val="00AE05DD"/>
    <w:rsid w:val="00AE6AA0"/>
    <w:rsid w:val="00AE730F"/>
    <w:rsid w:val="00AF294A"/>
    <w:rsid w:val="00AF2AB4"/>
    <w:rsid w:val="00AF33CB"/>
    <w:rsid w:val="00AF3761"/>
    <w:rsid w:val="00AF5E9A"/>
    <w:rsid w:val="00B01BD6"/>
    <w:rsid w:val="00B0208E"/>
    <w:rsid w:val="00B02500"/>
    <w:rsid w:val="00B02C16"/>
    <w:rsid w:val="00B11EEE"/>
    <w:rsid w:val="00B178B4"/>
    <w:rsid w:val="00B2218D"/>
    <w:rsid w:val="00B23DFE"/>
    <w:rsid w:val="00B24FBD"/>
    <w:rsid w:val="00B25FC0"/>
    <w:rsid w:val="00B32253"/>
    <w:rsid w:val="00B36D4E"/>
    <w:rsid w:val="00B4025C"/>
    <w:rsid w:val="00B459E4"/>
    <w:rsid w:val="00B474C1"/>
    <w:rsid w:val="00B634C7"/>
    <w:rsid w:val="00B65C00"/>
    <w:rsid w:val="00B728C0"/>
    <w:rsid w:val="00B729B8"/>
    <w:rsid w:val="00B7424B"/>
    <w:rsid w:val="00B7701F"/>
    <w:rsid w:val="00B8134C"/>
    <w:rsid w:val="00B85987"/>
    <w:rsid w:val="00B91DD2"/>
    <w:rsid w:val="00B93EFC"/>
    <w:rsid w:val="00B93F1D"/>
    <w:rsid w:val="00B9412F"/>
    <w:rsid w:val="00B95CDF"/>
    <w:rsid w:val="00BA0A4E"/>
    <w:rsid w:val="00BA322D"/>
    <w:rsid w:val="00BA6F2D"/>
    <w:rsid w:val="00BA7487"/>
    <w:rsid w:val="00BB1C92"/>
    <w:rsid w:val="00BB4890"/>
    <w:rsid w:val="00BB4967"/>
    <w:rsid w:val="00BD0B72"/>
    <w:rsid w:val="00BD536E"/>
    <w:rsid w:val="00BD5CA0"/>
    <w:rsid w:val="00BE102B"/>
    <w:rsid w:val="00BE322D"/>
    <w:rsid w:val="00BE36D0"/>
    <w:rsid w:val="00BE3808"/>
    <w:rsid w:val="00BF3785"/>
    <w:rsid w:val="00BF7450"/>
    <w:rsid w:val="00C0625F"/>
    <w:rsid w:val="00C11240"/>
    <w:rsid w:val="00C1615F"/>
    <w:rsid w:val="00C253A1"/>
    <w:rsid w:val="00C425C2"/>
    <w:rsid w:val="00C452C5"/>
    <w:rsid w:val="00C47DDA"/>
    <w:rsid w:val="00C53F63"/>
    <w:rsid w:val="00C556FF"/>
    <w:rsid w:val="00C70DA8"/>
    <w:rsid w:val="00C758D5"/>
    <w:rsid w:val="00C800D7"/>
    <w:rsid w:val="00C85275"/>
    <w:rsid w:val="00C86503"/>
    <w:rsid w:val="00C9717C"/>
    <w:rsid w:val="00CA5617"/>
    <w:rsid w:val="00CC040B"/>
    <w:rsid w:val="00CC0671"/>
    <w:rsid w:val="00CC343A"/>
    <w:rsid w:val="00CD26F8"/>
    <w:rsid w:val="00CD29F2"/>
    <w:rsid w:val="00CD6984"/>
    <w:rsid w:val="00CE129E"/>
    <w:rsid w:val="00CF00A0"/>
    <w:rsid w:val="00D029C4"/>
    <w:rsid w:val="00D04386"/>
    <w:rsid w:val="00D05E8C"/>
    <w:rsid w:val="00D07673"/>
    <w:rsid w:val="00D1369C"/>
    <w:rsid w:val="00D13E33"/>
    <w:rsid w:val="00D13E5C"/>
    <w:rsid w:val="00D1446C"/>
    <w:rsid w:val="00D30711"/>
    <w:rsid w:val="00D354F0"/>
    <w:rsid w:val="00D407CA"/>
    <w:rsid w:val="00D43656"/>
    <w:rsid w:val="00D5060B"/>
    <w:rsid w:val="00D6232E"/>
    <w:rsid w:val="00D623FE"/>
    <w:rsid w:val="00D63DA1"/>
    <w:rsid w:val="00D66E97"/>
    <w:rsid w:val="00D71BE3"/>
    <w:rsid w:val="00D82B4A"/>
    <w:rsid w:val="00D86D1D"/>
    <w:rsid w:val="00D97680"/>
    <w:rsid w:val="00DA1AA5"/>
    <w:rsid w:val="00DA694F"/>
    <w:rsid w:val="00DB1C5D"/>
    <w:rsid w:val="00DB3074"/>
    <w:rsid w:val="00DB4069"/>
    <w:rsid w:val="00DB416C"/>
    <w:rsid w:val="00DD1EA4"/>
    <w:rsid w:val="00DD4D8C"/>
    <w:rsid w:val="00DD78DA"/>
    <w:rsid w:val="00DD7CE9"/>
    <w:rsid w:val="00DF1B10"/>
    <w:rsid w:val="00DF2E4E"/>
    <w:rsid w:val="00DF7C11"/>
    <w:rsid w:val="00E03F26"/>
    <w:rsid w:val="00E07332"/>
    <w:rsid w:val="00E15C77"/>
    <w:rsid w:val="00E227A2"/>
    <w:rsid w:val="00E260C2"/>
    <w:rsid w:val="00E2769C"/>
    <w:rsid w:val="00E329D5"/>
    <w:rsid w:val="00E353D4"/>
    <w:rsid w:val="00E40AF9"/>
    <w:rsid w:val="00E4502B"/>
    <w:rsid w:val="00E472E5"/>
    <w:rsid w:val="00E47D3E"/>
    <w:rsid w:val="00E505A2"/>
    <w:rsid w:val="00E50F2B"/>
    <w:rsid w:val="00E5573C"/>
    <w:rsid w:val="00E557BF"/>
    <w:rsid w:val="00E55D66"/>
    <w:rsid w:val="00E57346"/>
    <w:rsid w:val="00E60C2E"/>
    <w:rsid w:val="00E63BAA"/>
    <w:rsid w:val="00E640E2"/>
    <w:rsid w:val="00E74A63"/>
    <w:rsid w:val="00E77D40"/>
    <w:rsid w:val="00E80853"/>
    <w:rsid w:val="00E80FDD"/>
    <w:rsid w:val="00E81C00"/>
    <w:rsid w:val="00E83094"/>
    <w:rsid w:val="00E90652"/>
    <w:rsid w:val="00E907AB"/>
    <w:rsid w:val="00E90A48"/>
    <w:rsid w:val="00E912A9"/>
    <w:rsid w:val="00E92880"/>
    <w:rsid w:val="00EA237A"/>
    <w:rsid w:val="00EB421F"/>
    <w:rsid w:val="00EC1145"/>
    <w:rsid w:val="00EC6AA3"/>
    <w:rsid w:val="00EC7530"/>
    <w:rsid w:val="00EE1525"/>
    <w:rsid w:val="00EF0E23"/>
    <w:rsid w:val="00F05218"/>
    <w:rsid w:val="00F0531C"/>
    <w:rsid w:val="00F05DD1"/>
    <w:rsid w:val="00F062FA"/>
    <w:rsid w:val="00F14433"/>
    <w:rsid w:val="00F17F86"/>
    <w:rsid w:val="00F2132B"/>
    <w:rsid w:val="00F222C6"/>
    <w:rsid w:val="00F309F9"/>
    <w:rsid w:val="00F32753"/>
    <w:rsid w:val="00F40207"/>
    <w:rsid w:val="00F43B98"/>
    <w:rsid w:val="00F47118"/>
    <w:rsid w:val="00F47162"/>
    <w:rsid w:val="00F5189D"/>
    <w:rsid w:val="00F5442E"/>
    <w:rsid w:val="00F55500"/>
    <w:rsid w:val="00F6145A"/>
    <w:rsid w:val="00F635E2"/>
    <w:rsid w:val="00F66209"/>
    <w:rsid w:val="00F675F0"/>
    <w:rsid w:val="00F71107"/>
    <w:rsid w:val="00F775BE"/>
    <w:rsid w:val="00F97B98"/>
    <w:rsid w:val="00FA1B00"/>
    <w:rsid w:val="00FA58F0"/>
    <w:rsid w:val="00FA658A"/>
    <w:rsid w:val="00FA7387"/>
    <w:rsid w:val="00FB75A8"/>
    <w:rsid w:val="00FC49E3"/>
    <w:rsid w:val="00FD2294"/>
    <w:rsid w:val="00FE00B9"/>
    <w:rsid w:val="00FE4D9E"/>
    <w:rsid w:val="00FE535E"/>
    <w:rsid w:val="00FE63BA"/>
    <w:rsid w:val="00FE7D5B"/>
    <w:rsid w:val="00FF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7D4AD-C31B-46B3-B33E-DFDA80EA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03A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0C2"/>
    <w:pPr>
      <w:ind w:left="720"/>
      <w:contextualSpacing/>
    </w:pPr>
  </w:style>
  <w:style w:type="table" w:styleId="a4">
    <w:name w:val="Table Grid"/>
    <w:basedOn w:val="a1"/>
    <w:uiPriority w:val="39"/>
    <w:rsid w:val="00E260C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B0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033F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0B0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033F"/>
    <w:rPr>
      <w:rFonts w:ascii="Times New Roman" w:hAnsi="Times New Roman" w:cs="Times New Roman"/>
      <w:sz w:val="28"/>
      <w:szCs w:val="28"/>
    </w:rPr>
  </w:style>
  <w:style w:type="paragraph" w:styleId="a9">
    <w:name w:val="Normal (Web)"/>
    <w:basedOn w:val="a"/>
    <w:uiPriority w:val="99"/>
    <w:unhideWhenUsed/>
    <w:rsid w:val="008779B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87359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7359C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7359C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343376"/>
  </w:style>
  <w:style w:type="character" w:styleId="ad">
    <w:name w:val="Hyperlink"/>
    <w:basedOn w:val="a0"/>
    <w:uiPriority w:val="99"/>
    <w:unhideWhenUsed/>
    <w:rsid w:val="003B32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1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8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0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20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3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7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9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6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0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9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9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1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50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2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6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6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E152F-DE74-4549-951F-92080E5F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2930</Words>
  <Characters>16705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11</cp:revision>
  <dcterms:created xsi:type="dcterms:W3CDTF">2019-05-22T16:01:00Z</dcterms:created>
  <dcterms:modified xsi:type="dcterms:W3CDTF">2019-05-22T16:51:00Z</dcterms:modified>
</cp:coreProperties>
</file>